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27" w:rsidRPr="007459F0" w:rsidRDefault="00642D27" w:rsidP="00642D27">
      <w:pPr>
        <w:widowControl/>
        <w:jc w:val="left"/>
        <w:rPr>
          <w:rFonts w:ascii="仿宋_GB2312" w:eastAsia="仿宋_GB2312" w:hAnsi="仿宋"/>
          <w:b/>
          <w:color w:val="000000"/>
          <w:sz w:val="28"/>
          <w:szCs w:val="28"/>
        </w:rPr>
      </w:pPr>
      <w:r w:rsidRPr="007459F0">
        <w:rPr>
          <w:rFonts w:ascii="仿宋_GB2312" w:eastAsia="仿宋_GB2312" w:hAnsi="Calibri" w:hint="eastAsia"/>
          <w:b/>
          <w:sz w:val="28"/>
          <w:szCs w:val="28"/>
        </w:rPr>
        <w:t>附件</w:t>
      </w:r>
      <w:r w:rsidRPr="007459F0">
        <w:rPr>
          <w:rFonts w:ascii="仿宋_GB2312" w:eastAsia="仿宋_GB2312" w:hAnsi="Calibri"/>
          <w:b/>
          <w:sz w:val="28"/>
          <w:szCs w:val="28"/>
        </w:rPr>
        <w:t>2</w:t>
      </w:r>
      <w:r w:rsidRPr="007459F0">
        <w:rPr>
          <w:rFonts w:ascii="仿宋_GB2312" w:eastAsia="仿宋_GB2312" w:hAnsi="Calibri" w:hint="eastAsia"/>
          <w:b/>
          <w:sz w:val="28"/>
          <w:szCs w:val="28"/>
        </w:rPr>
        <w:t>：</w:t>
      </w:r>
    </w:p>
    <w:p w:rsidR="00642D27" w:rsidRPr="00200FF7" w:rsidRDefault="00642D27" w:rsidP="00CF0451">
      <w:pPr>
        <w:adjustRightInd w:val="0"/>
        <w:snapToGrid w:val="0"/>
        <w:spacing w:line="500" w:lineRule="exact"/>
        <w:jc w:val="center"/>
        <w:outlineLvl w:val="0"/>
        <w:rPr>
          <w:rFonts w:ascii="仿宋_GB2312" w:eastAsia="仿宋_GB2312" w:hAnsi="Calibri"/>
          <w:b/>
          <w:sz w:val="32"/>
          <w:szCs w:val="32"/>
        </w:rPr>
      </w:pPr>
      <w:r w:rsidRPr="00200FF7">
        <w:rPr>
          <w:rFonts w:ascii="仿宋_GB2312" w:eastAsia="仿宋_GB2312" w:hAnsi="Calibri" w:hint="eastAsia"/>
          <w:b/>
          <w:sz w:val="32"/>
          <w:szCs w:val="32"/>
        </w:rPr>
        <w:t>《工程勘察设计行业年度发展研究报告（</w:t>
      </w:r>
      <w:r w:rsidRPr="00200FF7">
        <w:rPr>
          <w:rFonts w:ascii="仿宋_GB2312" w:eastAsia="仿宋_GB2312" w:hAnsi="Calibri"/>
          <w:b/>
          <w:sz w:val="32"/>
          <w:szCs w:val="32"/>
        </w:rPr>
        <w:t>2019</w:t>
      </w:r>
      <w:r w:rsidRPr="00200FF7">
        <w:rPr>
          <w:rFonts w:ascii="仿宋_GB2312" w:eastAsia="仿宋_GB2312" w:hAnsi="Calibri" w:hint="eastAsia"/>
          <w:b/>
          <w:sz w:val="32"/>
          <w:szCs w:val="32"/>
        </w:rPr>
        <w:t>）》征订回执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2694"/>
        <w:gridCol w:w="6607"/>
      </w:tblGrid>
      <w:tr w:rsidR="00CF0451" w:rsidRPr="00200FF7" w:rsidTr="00DB2C6A">
        <w:trPr>
          <w:trHeight w:val="276"/>
          <w:jc w:val="center"/>
        </w:trPr>
        <w:tc>
          <w:tcPr>
            <w:tcW w:w="136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单位全称</w:t>
            </w:r>
          </w:p>
        </w:tc>
        <w:tc>
          <w:tcPr>
            <w:tcW w:w="9301" w:type="dxa"/>
            <w:gridSpan w:val="2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DB2C6A">
        <w:trPr>
          <w:trHeight w:val="197"/>
          <w:jc w:val="center"/>
        </w:trPr>
        <w:tc>
          <w:tcPr>
            <w:tcW w:w="1364" w:type="dxa"/>
            <w:vMerge w:val="restart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发票开具</w:t>
            </w: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发票类型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ind w:right="240"/>
              <w:jc w:val="left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（请选填普票或专票）</w:t>
            </w:r>
          </w:p>
        </w:tc>
      </w:tr>
      <w:tr w:rsidR="00CF0451" w:rsidRPr="00200FF7" w:rsidTr="00DB2C6A">
        <w:trPr>
          <w:trHeight w:val="105"/>
          <w:jc w:val="center"/>
        </w:trPr>
        <w:tc>
          <w:tcPr>
            <w:tcW w:w="1364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社会信用代码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DB2C6A">
        <w:trPr>
          <w:trHeight w:val="170"/>
          <w:jc w:val="center"/>
        </w:trPr>
        <w:tc>
          <w:tcPr>
            <w:tcW w:w="1364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地址及电话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DB2C6A">
        <w:trPr>
          <w:trHeight w:val="92"/>
          <w:jc w:val="center"/>
        </w:trPr>
        <w:tc>
          <w:tcPr>
            <w:tcW w:w="1364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ind w:right="240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开户行及账号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DB2C6A">
        <w:trPr>
          <w:trHeight w:val="155"/>
          <w:jc w:val="center"/>
        </w:trPr>
        <w:tc>
          <w:tcPr>
            <w:tcW w:w="1364" w:type="dxa"/>
            <w:vMerge w:val="restart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报告邮寄</w:t>
            </w:r>
          </w:p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邮寄地址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CF0451">
        <w:trPr>
          <w:trHeight w:val="398"/>
          <w:jc w:val="center"/>
        </w:trPr>
        <w:tc>
          <w:tcPr>
            <w:tcW w:w="1364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收件人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CF0451">
        <w:trPr>
          <w:trHeight w:val="558"/>
          <w:jc w:val="center"/>
        </w:trPr>
        <w:tc>
          <w:tcPr>
            <w:tcW w:w="1364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CF0451">
        <w:trPr>
          <w:trHeight w:val="470"/>
          <w:jc w:val="center"/>
        </w:trPr>
        <w:tc>
          <w:tcPr>
            <w:tcW w:w="4058" w:type="dxa"/>
            <w:gridSpan w:val="2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/>
                <w:sz w:val="24"/>
                <w:szCs w:val="32"/>
              </w:rPr>
              <w:t>2019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年度版征订数量：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</w:t>
            </w:r>
          </w:p>
        </w:tc>
        <w:tc>
          <w:tcPr>
            <w:tcW w:w="6607" w:type="dxa"/>
            <w:vMerge w:val="restart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价格说明：</w:t>
            </w:r>
          </w:p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/>
                <w:sz w:val="24"/>
                <w:szCs w:val="32"/>
              </w:rPr>
              <w:t>1-4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本：</w:t>
            </w:r>
            <w:r w:rsidRPr="00200FF7">
              <w:rPr>
                <w:rFonts w:ascii="仿宋_GB2312" w:eastAsia="仿宋_GB2312" w:hAnsi="Calibri"/>
                <w:sz w:val="24"/>
                <w:szCs w:val="32"/>
              </w:rPr>
              <w:t>360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元</w:t>
            </w:r>
            <w:r w:rsidRPr="00200FF7">
              <w:rPr>
                <w:rFonts w:ascii="仿宋_GB2312" w:eastAsia="仿宋_GB2312" w:hAnsi="Calibri"/>
                <w:sz w:val="24"/>
                <w:szCs w:val="32"/>
              </w:rPr>
              <w:t>/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本（</w:t>
            </w:r>
            <w:proofErr w:type="gramStart"/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含顺丰</w:t>
            </w:r>
            <w:proofErr w:type="gramEnd"/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快递费）</w:t>
            </w:r>
          </w:p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/>
                <w:sz w:val="24"/>
                <w:szCs w:val="32"/>
              </w:rPr>
              <w:t>5-9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本：</w:t>
            </w:r>
            <w:r w:rsidRPr="00200FF7">
              <w:rPr>
                <w:rFonts w:ascii="仿宋_GB2312" w:eastAsia="仿宋_GB2312" w:hAnsi="Calibri"/>
                <w:sz w:val="24"/>
                <w:szCs w:val="32"/>
              </w:rPr>
              <w:t>330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元</w:t>
            </w:r>
            <w:r w:rsidRPr="00200FF7">
              <w:rPr>
                <w:rFonts w:ascii="仿宋_GB2312" w:eastAsia="仿宋_GB2312" w:hAnsi="Calibri"/>
                <w:sz w:val="24"/>
                <w:szCs w:val="32"/>
              </w:rPr>
              <w:t>/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本（</w:t>
            </w:r>
            <w:proofErr w:type="gramStart"/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含顺丰</w:t>
            </w:r>
            <w:proofErr w:type="gramEnd"/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快递费）</w:t>
            </w:r>
          </w:p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/>
                <w:sz w:val="24"/>
                <w:szCs w:val="32"/>
              </w:rPr>
              <w:t>10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本以上：</w:t>
            </w:r>
            <w:r w:rsidRPr="00200FF7">
              <w:rPr>
                <w:rFonts w:ascii="仿宋_GB2312" w:eastAsia="仿宋_GB2312" w:hAnsi="Calibri"/>
                <w:sz w:val="24"/>
                <w:szCs w:val="32"/>
              </w:rPr>
              <w:t>300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元</w:t>
            </w:r>
            <w:r w:rsidRPr="00200FF7">
              <w:rPr>
                <w:rFonts w:ascii="仿宋_GB2312" w:eastAsia="仿宋_GB2312" w:hAnsi="Calibri"/>
                <w:sz w:val="24"/>
                <w:szCs w:val="32"/>
              </w:rPr>
              <w:t>/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本（</w:t>
            </w:r>
            <w:proofErr w:type="gramStart"/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含顺丰</w:t>
            </w:r>
            <w:proofErr w:type="gramEnd"/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快递费）</w:t>
            </w:r>
          </w:p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不同年度均累计计算。</w:t>
            </w:r>
          </w:p>
        </w:tc>
      </w:tr>
      <w:tr w:rsidR="00CF0451" w:rsidRPr="00200FF7" w:rsidTr="00CF0451">
        <w:trPr>
          <w:trHeight w:val="1375"/>
          <w:jc w:val="center"/>
        </w:trPr>
        <w:tc>
          <w:tcPr>
            <w:tcW w:w="4058" w:type="dxa"/>
            <w:gridSpan w:val="2"/>
            <w:vAlign w:val="center"/>
          </w:tcPr>
          <w:p w:rsidR="00CF0451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其他年度版征订数量：</w:t>
            </w:r>
          </w:p>
          <w:p w:rsidR="00CF0451" w:rsidRPr="007459F0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   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年度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</w:t>
            </w:r>
          </w:p>
          <w:p w:rsidR="00CF0451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Calibri"/>
                <w:sz w:val="24"/>
                <w:szCs w:val="32"/>
              </w:rPr>
            </w:pP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   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年度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</w:t>
            </w:r>
          </w:p>
          <w:p w:rsidR="00CF0451" w:rsidRPr="00642D27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Calibri"/>
                <w:sz w:val="24"/>
                <w:szCs w:val="32"/>
              </w:rPr>
            </w:pP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   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年度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</w:t>
            </w:r>
            <w:r w:rsidRPr="00200FF7">
              <w:rPr>
                <w:rFonts w:ascii="仿宋_GB2312" w:eastAsia="仿宋_GB2312" w:hAnsi="Calibri" w:hint="eastAsia"/>
                <w:sz w:val="24"/>
                <w:szCs w:val="32"/>
              </w:rPr>
              <w:t>本</w:t>
            </w:r>
          </w:p>
        </w:tc>
        <w:tc>
          <w:tcPr>
            <w:tcW w:w="6607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CF0451">
        <w:trPr>
          <w:trHeight w:val="385"/>
          <w:jc w:val="center"/>
        </w:trPr>
        <w:tc>
          <w:tcPr>
            <w:tcW w:w="4058" w:type="dxa"/>
            <w:gridSpan w:val="2"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总金额：</w:t>
            </w:r>
            <w:r w:rsidRPr="007459F0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 w:rsidRPr="00200FF7">
              <w:rPr>
                <w:rFonts w:ascii="仿宋_GB2312" w:eastAsia="仿宋_GB2312" w:hAnsi="Times New Roman" w:hint="eastAsia"/>
                <w:sz w:val="24"/>
                <w:szCs w:val="32"/>
              </w:rPr>
              <w:t>元</w:t>
            </w:r>
          </w:p>
        </w:tc>
        <w:tc>
          <w:tcPr>
            <w:tcW w:w="6607" w:type="dxa"/>
            <w:vMerge/>
            <w:vAlign w:val="center"/>
          </w:tcPr>
          <w:p w:rsidR="00CF0451" w:rsidRPr="00200FF7" w:rsidRDefault="00CF0451" w:rsidP="004F3C5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CF0451" w:rsidRPr="00200FF7" w:rsidTr="00CF0451">
        <w:trPr>
          <w:trHeight w:val="1207"/>
          <w:jc w:val="center"/>
        </w:trPr>
        <w:tc>
          <w:tcPr>
            <w:tcW w:w="1364" w:type="dxa"/>
            <w:vAlign w:val="center"/>
          </w:tcPr>
          <w:p w:rsidR="00CF0451" w:rsidRPr="00200FF7" w:rsidRDefault="00CF0451" w:rsidP="00DB2C6A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汇款</w:t>
            </w:r>
          </w:p>
        </w:tc>
        <w:tc>
          <w:tcPr>
            <w:tcW w:w="9301" w:type="dxa"/>
            <w:gridSpan w:val="2"/>
            <w:vAlign w:val="center"/>
          </w:tcPr>
          <w:p w:rsidR="00CF0451" w:rsidRPr="00200FF7" w:rsidRDefault="00CF0451" w:rsidP="00DB2C6A">
            <w:pPr>
              <w:adjustRightInd w:val="0"/>
              <w:snapToGrid w:val="0"/>
              <w:spacing w:line="312" w:lineRule="auto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开户银行：中国工商银行北京百万庄支行</w:t>
            </w:r>
          </w:p>
          <w:p w:rsidR="00CF0451" w:rsidRPr="00200FF7" w:rsidRDefault="00CF0451" w:rsidP="00DB2C6A">
            <w:pPr>
              <w:adjustRightInd w:val="0"/>
              <w:snapToGrid w:val="0"/>
              <w:spacing w:line="312" w:lineRule="auto"/>
              <w:rPr>
                <w:rFonts w:ascii="仿宋_GB2312" w:eastAsia="仿宋_GB2312" w:hAnsi="Calibri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户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名：中国勘察设计协会</w:t>
            </w:r>
          </w:p>
          <w:p w:rsidR="00CF0451" w:rsidRPr="00200FF7" w:rsidRDefault="00CF0451" w:rsidP="00DB2C6A">
            <w:pPr>
              <w:adjustRightInd w:val="0"/>
              <w:snapToGrid w:val="0"/>
              <w:spacing w:line="312" w:lineRule="auto"/>
              <w:rPr>
                <w:rFonts w:ascii="仿宋_GB2312" w:eastAsia="仿宋_GB2312" w:hAnsi="Calibri"/>
                <w:sz w:val="24"/>
                <w:szCs w:val="32"/>
              </w:rPr>
            </w:pPr>
            <w:proofErr w:type="gramStart"/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账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号：</w:t>
            </w:r>
            <w:r w:rsidRPr="00200FF7">
              <w:rPr>
                <w:rFonts w:ascii="仿宋_GB2312" w:eastAsia="仿宋_GB2312" w:hAnsi="宋体"/>
                <w:sz w:val="24"/>
                <w:szCs w:val="32"/>
              </w:rPr>
              <w:t>0200001409014407151</w:t>
            </w:r>
          </w:p>
        </w:tc>
      </w:tr>
      <w:tr w:rsidR="00CF0451" w:rsidRPr="00200FF7" w:rsidTr="00CF0451">
        <w:trPr>
          <w:trHeight w:val="3900"/>
          <w:jc w:val="center"/>
        </w:trPr>
        <w:tc>
          <w:tcPr>
            <w:tcW w:w="1364" w:type="dxa"/>
            <w:vAlign w:val="center"/>
          </w:tcPr>
          <w:p w:rsidR="00CF0451" w:rsidRPr="00200FF7" w:rsidRDefault="00CF0451" w:rsidP="00DB2C6A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温馨提示</w:t>
            </w:r>
          </w:p>
        </w:tc>
        <w:tc>
          <w:tcPr>
            <w:tcW w:w="9301" w:type="dxa"/>
            <w:gridSpan w:val="2"/>
            <w:vAlign w:val="center"/>
          </w:tcPr>
          <w:p w:rsidR="00CF0451" w:rsidRDefault="00CF0451" w:rsidP="00DB2C6A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订阅流程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：</w:t>
            </w:r>
          </w:p>
          <w:p w:rsidR="00CF0451" w:rsidRDefault="00CF0451" w:rsidP="00DB2C6A">
            <w:pPr>
              <w:adjustRightInd w:val="0"/>
              <w:snapToGrid w:val="0"/>
              <w:spacing w:line="312" w:lineRule="auto"/>
              <w:ind w:left="360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方法1:</w:t>
            </w:r>
            <w:r w:rsidR="00146FEC"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邮件发送</w:t>
            </w:r>
            <w:r w:rsidRPr="00200FF7">
              <w:rPr>
                <w:rFonts w:ascii="仿宋_GB2312" w:eastAsia="仿宋_GB2312" w:hAnsi="宋体"/>
                <w:sz w:val="24"/>
                <w:szCs w:val="32"/>
              </w:rPr>
              <w:t>Word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回执→收到确认邮件后汇款→快递《报告》和发票；</w:t>
            </w:r>
          </w:p>
          <w:p w:rsidR="00CF0451" w:rsidRDefault="00CF0451" w:rsidP="00DB2C6A">
            <w:pPr>
              <w:adjustRightInd w:val="0"/>
              <w:snapToGrid w:val="0"/>
              <w:spacing w:line="312" w:lineRule="auto"/>
              <w:ind w:left="360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方法2:</w:t>
            </w:r>
            <w:r w:rsidR="00146FEC"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用手机扫描右侧二维码填写回执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→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提交成功后汇款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→快递《报告》和发票</w:t>
            </w:r>
            <w:r w:rsidR="00601F4B">
              <w:rPr>
                <w:rFonts w:ascii="仿宋_GB2312" w:eastAsia="仿宋_GB2312" w:hAnsi="宋体" w:hint="eastAsia"/>
                <w:sz w:val="24"/>
                <w:szCs w:val="32"/>
              </w:rPr>
              <w:t>;</w:t>
            </w:r>
          </w:p>
          <w:p w:rsidR="00DB2C6A" w:rsidRPr="00DB2C6A" w:rsidRDefault="00DB2C6A" w:rsidP="00DB2C6A">
            <w:pPr>
              <w:adjustRightInd w:val="0"/>
              <w:snapToGrid w:val="0"/>
              <w:spacing w:line="312" w:lineRule="auto"/>
              <w:ind w:left="360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方法3:</w:t>
            </w:r>
            <w:r w:rsidR="00146FEC"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电脑端通过下方网址在线填写回执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→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提交成功后汇款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→快递《报告》和发票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。（</w:t>
            </w:r>
            <w:r w:rsidRPr="00DB2C6A">
              <w:rPr>
                <w:rFonts w:ascii="仿宋_GB2312" w:eastAsia="仿宋_GB2312" w:hAnsi="宋体"/>
                <w:sz w:val="24"/>
                <w:szCs w:val="32"/>
              </w:rPr>
              <w:t>https://www.wjx.top/jq/71521735.aspx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）</w:t>
            </w:r>
          </w:p>
          <w:p w:rsidR="00CF0451" w:rsidRPr="00200FF7" w:rsidRDefault="00CF0451" w:rsidP="00DB2C6A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可以个人转账，但需备注购买单位全称，供核对。</w:t>
            </w:r>
          </w:p>
          <w:p w:rsidR="00CF0451" w:rsidRPr="00200FF7" w:rsidRDefault="00CF0451" w:rsidP="00DB2C6A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/>
                <w:sz w:val="24"/>
                <w:szCs w:val="32"/>
              </w:rPr>
              <w:t>Word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回执发送：</w:t>
            </w:r>
            <w:hyperlink r:id="rId5" w:history="1">
              <w:r w:rsidRPr="00200FF7">
                <w:rPr>
                  <w:rFonts w:ascii="仿宋_GB2312" w:eastAsia="仿宋_GB2312" w:hAnsi="宋体"/>
                  <w:sz w:val="24"/>
                  <w:szCs w:val="32"/>
                </w:rPr>
                <w:t>zsxhyfzb@126.com</w:t>
              </w:r>
            </w:hyperlink>
          </w:p>
          <w:p w:rsidR="00CF0451" w:rsidRPr="00200FF7" w:rsidRDefault="00CF0451" w:rsidP="00DB2C6A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电话咨询：侯丽娟</w:t>
            </w:r>
            <w:r w:rsidRPr="00200FF7">
              <w:rPr>
                <w:rFonts w:ascii="仿宋_GB2312" w:eastAsia="仿宋_GB2312" w:hAnsi="宋体"/>
                <w:sz w:val="24"/>
                <w:szCs w:val="32"/>
              </w:rPr>
              <w:t>010-88023049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</w:t>
            </w:r>
          </w:p>
          <w:p w:rsidR="00CF0451" w:rsidRPr="00200FF7" w:rsidRDefault="00CF0451" w:rsidP="00DB2C6A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noProof/>
                <w:sz w:val="24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4486910</wp:posOffset>
                  </wp:positionH>
                  <wp:positionV relativeFrom="paragraph">
                    <wp:posOffset>-998855</wp:posOffset>
                  </wp:positionV>
                  <wp:extent cx="895350" cy="888365"/>
                  <wp:effectExtent l="19050" t="0" r="0" b="0"/>
                  <wp:wrapSquare wrapText="bothSides"/>
                  <wp:docPr id="3" name="图片 1" descr="E:\1-中设协（20200406）\2-行业发展部\2019年\8-行业年度发展报告\11-征订\报告购买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-中设协（20200406）\2-行业发展部\2019年\8-行业年度发展报告\11-征订\报告购买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发票将夹在第一本报告的封皮下随报告一并邮寄</w:t>
            </w:r>
            <w:r w:rsidRPr="00200FF7">
              <w:rPr>
                <w:rFonts w:ascii="仿宋_GB2312" w:eastAsia="仿宋_GB2312" w:hAnsi="宋体"/>
                <w:sz w:val="24"/>
                <w:szCs w:val="32"/>
              </w:rPr>
              <w:t>,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请注意查收。</w:t>
            </w:r>
          </w:p>
          <w:p w:rsidR="00CF0451" w:rsidRPr="00200FF7" w:rsidRDefault="00CF0451" w:rsidP="00DB2C6A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4"/>
                <w:szCs w:val="32"/>
              </w:rPr>
            </w:pP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近几年《报告》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（2009版-2018版），除2010和2014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32"/>
              </w:rPr>
              <w:t>版外</w:t>
            </w:r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还有</w:t>
            </w:r>
            <w:proofErr w:type="gramEnd"/>
            <w:r w:rsidRPr="00200FF7">
              <w:rPr>
                <w:rFonts w:ascii="仿宋_GB2312" w:eastAsia="仿宋_GB2312" w:hAnsi="宋体" w:hint="eastAsia"/>
                <w:sz w:val="24"/>
                <w:szCs w:val="32"/>
              </w:rPr>
              <w:t>少量剩余欢迎订阅。</w:t>
            </w:r>
          </w:p>
        </w:tc>
      </w:tr>
    </w:tbl>
    <w:p w:rsidR="00AB2E6E" w:rsidRPr="00CF0451" w:rsidRDefault="00AB2E6E" w:rsidP="00CF0451"/>
    <w:sectPr w:rsidR="00AB2E6E" w:rsidRPr="00CF0451" w:rsidSect="0084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5633"/>
    <w:multiLevelType w:val="hybridMultilevel"/>
    <w:tmpl w:val="E9B6A496"/>
    <w:lvl w:ilvl="0" w:tplc="6C94C2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D27"/>
    <w:rsid w:val="000D6F93"/>
    <w:rsid w:val="00146FEC"/>
    <w:rsid w:val="002A33FF"/>
    <w:rsid w:val="00587BF0"/>
    <w:rsid w:val="00601F4B"/>
    <w:rsid w:val="00642D27"/>
    <w:rsid w:val="008467A5"/>
    <w:rsid w:val="00AB2E6E"/>
    <w:rsid w:val="00CF0451"/>
    <w:rsid w:val="00DB2C6A"/>
    <w:rsid w:val="00E6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2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4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04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lj.vane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Company>中国勘察设计协会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侯丽娟</dc:creator>
  <cp:keywords/>
  <dc:description/>
  <cp:lastModifiedBy>侯丽娟</cp:lastModifiedBy>
  <cp:revision>8</cp:revision>
  <dcterms:created xsi:type="dcterms:W3CDTF">2020-03-05T02:19:00Z</dcterms:created>
  <dcterms:modified xsi:type="dcterms:W3CDTF">2020-04-14T04:03:00Z</dcterms:modified>
</cp:coreProperties>
</file>