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附件</w:t>
      </w:r>
      <w:r>
        <w:rPr>
          <w:rFonts w:ascii="仿宋" w:eastAsia="仿宋" w:hAnsi="仿宋" w:hint="eastAsia"/>
          <w:sz w:val="32"/>
          <w:szCs w:val="36"/>
        </w:rPr>
        <w:t>1</w:t>
      </w:r>
      <w:r w:rsidRPr="00BA07D7">
        <w:rPr>
          <w:rFonts w:ascii="仿宋" w:eastAsia="仿宋" w:hAnsi="仿宋" w:hint="eastAsia"/>
          <w:sz w:val="32"/>
          <w:szCs w:val="36"/>
        </w:rPr>
        <w:t>：</w:t>
      </w:r>
    </w:p>
    <w:p w:rsidR="00584B6C" w:rsidRPr="00F91845" w:rsidRDefault="00584B6C" w:rsidP="00584B6C">
      <w:pPr>
        <w:jc w:val="center"/>
        <w:rPr>
          <w:b/>
          <w:sz w:val="36"/>
          <w:szCs w:val="36"/>
        </w:rPr>
      </w:pPr>
      <w:r w:rsidRPr="00962017">
        <w:rPr>
          <w:rFonts w:hint="eastAsia"/>
          <w:b/>
          <w:sz w:val="36"/>
          <w:szCs w:val="36"/>
        </w:rPr>
        <w:t>第二届电力勘测设计行业</w:t>
      </w:r>
      <w:r w:rsidRPr="00BA07D7">
        <w:rPr>
          <w:rFonts w:hint="eastAsia"/>
          <w:b/>
          <w:sz w:val="36"/>
          <w:szCs w:val="36"/>
        </w:rPr>
        <w:t>优秀工程项目管理获奖项目名单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四川康定（大杠）</w:t>
            </w:r>
            <w:r w:rsidRPr="00DC6354">
              <w:rPr>
                <w:rFonts w:hint="eastAsia"/>
                <w:sz w:val="28"/>
                <w:szCs w:val="28"/>
              </w:rPr>
              <w:t>-</w:t>
            </w:r>
            <w:r w:rsidRPr="00DC6354">
              <w:rPr>
                <w:rFonts w:hint="eastAsia"/>
                <w:sz w:val="28"/>
                <w:szCs w:val="28"/>
              </w:rPr>
              <w:t>崇州</w:t>
            </w:r>
            <w:r w:rsidRPr="00DC6354">
              <w:rPr>
                <w:rFonts w:hint="eastAsia"/>
                <w:sz w:val="28"/>
                <w:szCs w:val="28"/>
              </w:rPr>
              <w:t>500kv</w:t>
            </w:r>
            <w:r w:rsidRPr="00DC6354">
              <w:rPr>
                <w:rFonts w:hint="eastAsia"/>
                <w:sz w:val="28"/>
                <w:szCs w:val="28"/>
              </w:rPr>
              <w:t>输变电扩建工程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郝立新</w:t>
            </w:r>
          </w:p>
        </w:tc>
      </w:tr>
    </w:tbl>
    <w:p w:rsidR="00584B6C" w:rsidRDefault="00584B6C" w:rsidP="00584B6C">
      <w:pPr>
        <w:jc w:val="left"/>
        <w:rPr>
          <w:rFonts w:ascii="仿宋" w:eastAsia="仿宋" w:hAnsi="仿宋"/>
          <w:sz w:val="32"/>
          <w:szCs w:val="36"/>
        </w:rPr>
      </w:pPr>
    </w:p>
    <w:p w:rsidR="00584B6C" w:rsidRPr="0092587F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92587F">
        <w:rPr>
          <w:rFonts w:ascii="仿宋" w:eastAsia="仿宋" w:hAnsi="仿宋" w:hint="eastAsia"/>
          <w:sz w:val="32"/>
          <w:szCs w:val="36"/>
        </w:rPr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柬埔寨甘再水电站</w:t>
            </w:r>
            <w:r w:rsidRPr="00DC6354">
              <w:rPr>
                <w:rFonts w:hint="eastAsia"/>
                <w:sz w:val="28"/>
                <w:szCs w:val="28"/>
              </w:rPr>
              <w:t>BOT</w:t>
            </w:r>
            <w:r w:rsidRPr="00DC6354">
              <w:rPr>
                <w:rFonts w:hint="eastAsia"/>
                <w:sz w:val="28"/>
                <w:szCs w:val="28"/>
              </w:rPr>
              <w:t>项目工程建设管理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中国水利水电建设工程咨询西北有限公司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DC6354">
              <w:rPr>
                <w:rFonts w:hint="eastAsia"/>
                <w:sz w:val="28"/>
                <w:szCs w:val="28"/>
              </w:rPr>
              <w:t>王碧</w:t>
            </w:r>
            <w:proofErr w:type="gramEnd"/>
          </w:p>
        </w:tc>
      </w:tr>
    </w:tbl>
    <w:p w:rsidR="00584B6C" w:rsidRPr="004F4C06" w:rsidRDefault="00584B6C" w:rsidP="00584B6C">
      <w:pPr>
        <w:rPr>
          <w:color w:val="FF0000"/>
          <w:sz w:val="36"/>
          <w:szCs w:val="36"/>
        </w:rPr>
      </w:pPr>
    </w:p>
    <w:p w:rsidR="00584B6C" w:rsidRPr="009E71FE" w:rsidRDefault="00584B6C" w:rsidP="00584B6C">
      <w:pPr>
        <w:ind w:firstLine="420"/>
        <w:jc w:val="center"/>
        <w:rPr>
          <w:color w:val="FF0000"/>
          <w:sz w:val="36"/>
          <w:szCs w:val="36"/>
        </w:rPr>
      </w:pPr>
    </w:p>
    <w:p w:rsidR="00584B6C" w:rsidRPr="00BA07D7" w:rsidRDefault="00584B6C" w:rsidP="00584B6C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br w:type="page"/>
      </w:r>
      <w:r w:rsidRPr="00BA07D7">
        <w:rPr>
          <w:rFonts w:ascii="仿宋" w:eastAsia="仿宋" w:hAnsi="仿宋" w:hint="eastAsia"/>
          <w:sz w:val="32"/>
          <w:szCs w:val="36"/>
        </w:rPr>
        <w:lastRenderedPageBreak/>
        <w:t>附件2：</w:t>
      </w:r>
    </w:p>
    <w:p w:rsidR="00584B6C" w:rsidRPr="00BA07D7" w:rsidRDefault="00584B6C" w:rsidP="00584B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Pr="00BA07D7">
        <w:rPr>
          <w:rFonts w:hint="eastAsia"/>
          <w:b/>
          <w:sz w:val="36"/>
          <w:szCs w:val="36"/>
        </w:rPr>
        <w:t>届电力勘测设计行业优秀工程总承包获奖项目名单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一等奖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5513A8">
        <w:trPr>
          <w:cantSplit/>
          <w:trHeight w:val="454"/>
          <w:tblHeader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菲律宾泛亚</w:t>
            </w:r>
            <w:proofErr w:type="spellStart"/>
            <w:r w:rsidR="00864FA3">
              <w:rPr>
                <w:rFonts w:ascii="宋体" w:hAnsi="宋体" w:hint="eastAsia"/>
                <w:sz w:val="28"/>
                <w:szCs w:val="28"/>
              </w:rPr>
              <w:t>Pu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ting</w:t>
            </w:r>
            <w:proofErr w:type="spellEnd"/>
            <w:r w:rsidRPr="00DC6354">
              <w:rPr>
                <w:rFonts w:ascii="宋体" w:hAnsi="宋体" w:hint="eastAsia"/>
                <w:sz w:val="28"/>
                <w:szCs w:val="28"/>
              </w:rPr>
              <w:t xml:space="preserve"> Bato1×135MW燃煤电站项目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冉力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高新区三星城330kV输变电项目工程EPC总承包项目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EF5F5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王小</w:t>
            </w:r>
            <w:r w:rsidR="00584B6C" w:rsidRPr="00DC6354">
              <w:rPr>
                <w:rFonts w:ascii="宋体" w:hAnsi="宋体" w:hint="eastAsia"/>
                <w:sz w:val="28"/>
                <w:szCs w:val="28"/>
              </w:rPr>
              <w:t>凡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安庆电厂二期2*1000MW扩建工程申报优秀工程总承包项目</w:t>
            </w:r>
          </w:p>
        </w:tc>
        <w:tc>
          <w:tcPr>
            <w:tcW w:w="4942" w:type="dxa"/>
            <w:vAlign w:val="center"/>
          </w:tcPr>
          <w:p w:rsidR="00584B6C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中国电力工程顾问集团华北电力设计院有限公司</w:t>
            </w:r>
          </w:p>
          <w:p w:rsidR="005513A8" w:rsidRPr="00DC6354" w:rsidRDefault="005513A8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杨连存</w:t>
            </w:r>
            <w:proofErr w:type="gramEnd"/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重庆神华万州电厂新建工程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中国电力工程顾问集团西南电力设计院有限公司</w:t>
            </w:r>
          </w:p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周显德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合肥发电厂6号机（1*600MW）扩建工程EPC总承包项目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齐志利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神华神东电力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有限责任公司店塔电厂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改建（2×660MW）工程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杨睿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阿拉尔盛源热电厂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杨殿彪</w:t>
            </w:r>
            <w:proofErr w:type="gramEnd"/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二等奖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“大型风电场柔性直流输电接入技术研究与开发”示范工程项目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谢荣坤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新疆新能发展塔城老风口风电场一期49.5MW工程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阎瑞敏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蒲城清洁能源化工有限责任公司70万吨/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年煤制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烯烃项目330kV输变电工程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王晓凡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随州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淅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河100MW光伏发电项目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饶维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华菱湘潭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钢铁有限公司建设135MW汽轮发电机组及配套超高压高温煤气锅炉项目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中国水电顾问集团敦煌光伏发电有限公司甘肃敦煌30MWp光伏发电项目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刘建刚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双辽10MWp光伏并网发电项目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许海斌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隆回县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凯迪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绿色能源开发有限公司1×30MW机组工程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云南南盘江凤凰谷水电站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马云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宝钢广东湛江钢铁基地项目自备电厂2×350MW机组工程总承包项目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彭雪平</w:t>
            </w:r>
          </w:p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吴健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云南泸西东山风电场工程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陈寿松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风电场第三期工程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风电场第四期工程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云南省姚安县梅家山风电场工程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熊德全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宾川县大营西村50MW并网光伏电站项目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高玉璞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玻利维亚科巴纳风电（一期）</w:t>
            </w:r>
            <w:r w:rsidRPr="00DC6354">
              <w:rPr>
                <w:rFonts w:ascii="宋体" w:hAnsi="宋体"/>
                <w:sz w:val="28"/>
                <w:szCs w:val="28"/>
              </w:rPr>
              <w:t>EPC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李彦广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A95406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山西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潞</w:t>
            </w:r>
            <w:r w:rsidR="00584B6C" w:rsidRPr="00DC6354">
              <w:rPr>
                <w:rFonts w:ascii="宋体" w:hAnsi="宋体" w:hint="eastAsia"/>
                <w:sz w:val="28"/>
                <w:szCs w:val="28"/>
              </w:rPr>
              <w:t>安煤</w:t>
            </w:r>
            <w:proofErr w:type="gramEnd"/>
            <w:r w:rsidR="00584B6C" w:rsidRPr="00DC6354">
              <w:rPr>
                <w:rFonts w:ascii="宋体" w:hAnsi="宋体" w:hint="eastAsia"/>
                <w:sz w:val="28"/>
                <w:szCs w:val="28"/>
              </w:rPr>
              <w:t>基合成油示范项目联产发电部分工程</w:t>
            </w:r>
            <w:bookmarkStart w:id="0" w:name="_GoBack"/>
            <w:bookmarkEnd w:id="0"/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李晓阳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甘肃华电玉门麻黄滩400MW风电场输变电工程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湖南郴州市第三污水处理厂建设总承包工程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杜成琼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110kV上海中心变电站工程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徐劲松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三沙市永兴岛电网升压改造工程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海南电力设计研究院</w:t>
            </w:r>
          </w:p>
        </w:tc>
        <w:tc>
          <w:tcPr>
            <w:tcW w:w="1482" w:type="dxa"/>
            <w:vAlign w:val="center"/>
          </w:tcPr>
          <w:p w:rsidR="00584B6C" w:rsidRPr="00DC6354" w:rsidRDefault="00864FA3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蔡文发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584B6C">
              <w:rPr>
                <w:rFonts w:ascii="宋体" w:hAnsi="宋体" w:hint="eastAsia"/>
                <w:sz w:val="28"/>
                <w:szCs w:val="28"/>
              </w:rPr>
              <w:t>民勤红沙岗330kV送变电工程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中国能源建设集团甘肃省电力设计院有限公司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345EDA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杨小兵</w:t>
            </w:r>
          </w:p>
        </w:tc>
      </w:tr>
    </w:tbl>
    <w:p w:rsidR="00584B6C" w:rsidRPr="004E5633" w:rsidRDefault="00584B6C" w:rsidP="00584B6C">
      <w:pPr>
        <w:spacing w:beforeLines="100" w:before="312" w:after="120"/>
        <w:rPr>
          <w:sz w:val="32"/>
          <w:szCs w:val="32"/>
        </w:rPr>
      </w:pPr>
    </w:p>
    <w:p w:rsidR="00D003F8" w:rsidRDefault="00D003F8"/>
    <w:sectPr w:rsidR="00D003F8" w:rsidSect="008339AA">
      <w:footerReference w:type="default" r:id="rId7"/>
      <w:pgSz w:w="16838" w:h="11906" w:orient="landscape" w:code="9"/>
      <w:pgMar w:top="1797" w:right="1440" w:bottom="1797" w:left="1440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B0" w:rsidRDefault="001604B0" w:rsidP="00584B6C">
      <w:r>
        <w:separator/>
      </w:r>
    </w:p>
  </w:endnote>
  <w:endnote w:type="continuationSeparator" w:id="0">
    <w:p w:rsidR="001604B0" w:rsidRDefault="001604B0" w:rsidP="005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6C" w:rsidRPr="008339AA" w:rsidRDefault="00584B6C">
    <w:pPr>
      <w:pStyle w:val="a4"/>
      <w:jc w:val="center"/>
      <w:rPr>
        <w:rFonts w:ascii="Times New Roman" w:hAnsi="Times New Roman" w:cs="Times New Roman"/>
      </w:rPr>
    </w:pPr>
    <w:r w:rsidRPr="008339AA">
      <w:rPr>
        <w:rFonts w:ascii="Times New Roman" w:hAnsi="Times New Roman" w:cs="Times New Roman"/>
      </w:rPr>
      <w:fldChar w:fldCharType="begin"/>
    </w:r>
    <w:r w:rsidRPr="008339AA">
      <w:rPr>
        <w:rFonts w:ascii="Times New Roman" w:hAnsi="Times New Roman" w:cs="Times New Roman"/>
      </w:rPr>
      <w:instrText>PAGE   \* MERGEFORMAT</w:instrText>
    </w:r>
    <w:r w:rsidRPr="008339AA">
      <w:rPr>
        <w:rFonts w:ascii="Times New Roman" w:hAnsi="Times New Roman" w:cs="Times New Roman"/>
      </w:rPr>
      <w:fldChar w:fldCharType="separate"/>
    </w:r>
    <w:r w:rsidR="00A95406" w:rsidRPr="00A95406">
      <w:rPr>
        <w:rFonts w:ascii="Times New Roman" w:hAnsi="Times New Roman" w:cs="Times New Roman"/>
        <w:noProof/>
        <w:lang w:val="zh-CN"/>
      </w:rPr>
      <w:t>7</w:t>
    </w:r>
    <w:r w:rsidRPr="008339AA">
      <w:rPr>
        <w:rFonts w:ascii="Times New Roman" w:hAnsi="Times New Roman" w:cs="Times New Roman"/>
      </w:rPr>
      <w:fldChar w:fldCharType="end"/>
    </w:r>
  </w:p>
  <w:p w:rsidR="00584B6C" w:rsidRDefault="00584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B0" w:rsidRDefault="001604B0" w:rsidP="00584B6C">
      <w:r>
        <w:separator/>
      </w:r>
    </w:p>
  </w:footnote>
  <w:footnote w:type="continuationSeparator" w:id="0">
    <w:p w:rsidR="001604B0" w:rsidRDefault="001604B0" w:rsidP="005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4"/>
    <w:rsid w:val="00121EE0"/>
    <w:rsid w:val="001604B0"/>
    <w:rsid w:val="00345EDA"/>
    <w:rsid w:val="005513A8"/>
    <w:rsid w:val="00584B6C"/>
    <w:rsid w:val="008339AA"/>
    <w:rsid w:val="00864FA3"/>
    <w:rsid w:val="00A95406"/>
    <w:rsid w:val="00D003F8"/>
    <w:rsid w:val="00D26F04"/>
    <w:rsid w:val="00EF5F5C"/>
    <w:rsid w:val="00F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6</cp:revision>
  <cp:lastPrinted>2016-11-25T02:38:00Z</cp:lastPrinted>
  <dcterms:created xsi:type="dcterms:W3CDTF">2016-11-08T02:59:00Z</dcterms:created>
  <dcterms:modified xsi:type="dcterms:W3CDTF">2016-11-25T02:38:00Z</dcterms:modified>
</cp:coreProperties>
</file>