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5A" w:rsidRDefault="004B355A" w:rsidP="004B35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 </w:t>
      </w:r>
    </w:p>
    <w:p w:rsidR="004B355A" w:rsidRDefault="004B355A" w:rsidP="004B355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参加会议名单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4056"/>
        <w:gridCol w:w="763"/>
        <w:gridCol w:w="4395"/>
      </w:tblGrid>
      <w:tr w:rsidR="004B355A" w:rsidTr="004B355A">
        <w:trPr>
          <w:tblHeader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电力规划设计总院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含武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琦（副主任委员）、余乐、李武全、贾成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中国电力工程顾问集团公司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浙江省电力设计院有限公司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含童建国</w:t>
            </w:r>
            <w:proofErr w:type="gramEnd"/>
            <w:r>
              <w:rPr>
                <w:rFonts w:hint="eastAsia"/>
                <w:sz w:val="24"/>
              </w:rPr>
              <w:t>、吴建国、何余满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华东电力设计院有限公司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adjustRightInd w:val="0"/>
              <w:snapToGrid w:val="0"/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陈峥、蔡冠萍、高玲、徐飙、余琳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西南电力设计院有限公司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吴桐、赵乾卓、李模军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华北电力设计院有限公司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张富礼、周军、周建军、高青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江苏省电力设计院有限公司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胡华强、徐昆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西北电力设计院有限公司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刘明秋、姚友成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中南电力设计院有限公司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刘勇、万金钟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东北电力设计院有限公司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徐文明、李向东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广东省电力设计研究院有限公司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汤东升、罗振宇、马兆荣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广西电力设计院研究有限公司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含金良志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山东电力工程咨询院有限公司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张兰春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国核电</w:t>
            </w:r>
            <w:proofErr w:type="gramStart"/>
            <w:r>
              <w:rPr>
                <w:rFonts w:hint="eastAsia"/>
                <w:sz w:val="24"/>
              </w:rPr>
              <w:t>力规划</w:t>
            </w:r>
            <w:proofErr w:type="gramEnd"/>
            <w:r>
              <w:rPr>
                <w:rFonts w:hint="eastAsia"/>
                <w:sz w:val="24"/>
              </w:rPr>
              <w:t>设计研究院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张东文、谢丽萍、丛训章、陶逢春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湖南省电力设计院有限公司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朱前亮</w:t>
            </w:r>
            <w:proofErr w:type="gramEnd"/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河北省电力勘测设计研究院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邢克勇、赵晓利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河南省电力勘测设计院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闫文周、李金胜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山西省电力勘测设计院有限公司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贾军刚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内蒙古电力勘测设计院有限责任公司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王文杰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黑龙江省电力设计院有限公司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赵贵生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上海电力设计院有限公司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朱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涛</w:t>
            </w:r>
          </w:p>
        </w:tc>
      </w:tr>
      <w:tr w:rsidR="004B355A" w:rsidTr="004B355A">
        <w:trPr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新疆电力设计院有限公司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5A" w:rsidRDefault="004B355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张卫东</w:t>
            </w:r>
          </w:p>
        </w:tc>
      </w:tr>
    </w:tbl>
    <w:p w:rsidR="004B355A" w:rsidRDefault="004B355A" w:rsidP="004B355A"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t xml:space="preserve"> </w:t>
      </w:r>
    </w:p>
    <w:p w:rsidR="006D67A4" w:rsidRDefault="006D67A4">
      <w:pPr>
        <w:rPr>
          <w:rFonts w:hint="eastAsia"/>
        </w:rPr>
      </w:pPr>
    </w:p>
    <w:sectPr w:rsidR="006D6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6B"/>
    <w:rsid w:val="004B355A"/>
    <w:rsid w:val="006D67A4"/>
    <w:rsid w:val="00F4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F6356-C990-4156-B066-CC52669E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B3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3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2016-10-24T01:04:00Z</dcterms:created>
  <dcterms:modified xsi:type="dcterms:W3CDTF">2016-10-24T01:04:00Z</dcterms:modified>
</cp:coreProperties>
</file>