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黑体" w:hAnsi="仿宋" w:eastAsia="黑体"/>
          <w:szCs w:val="32"/>
        </w:rPr>
      </w:pPr>
      <w:r>
        <w:rPr>
          <w:rFonts w:hint="eastAsia" w:ascii="黑体" w:hAnsi="仿宋" w:eastAsia="黑体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/>
          <w:sz w:val="40"/>
          <w:szCs w:val="40"/>
        </w:rPr>
        <w:t>党建与企业文化专委会会议回执</w:t>
      </w:r>
      <w:bookmarkEnd w:id="0"/>
    </w:p>
    <w:p>
      <w:pPr>
        <w:spacing w:line="520" w:lineRule="exact"/>
        <w:rPr>
          <w:rFonts w:ascii="仿宋_GB2312"/>
        </w:rPr>
      </w:pPr>
      <w:r>
        <w:rPr>
          <w:rFonts w:hint="eastAsia" w:ascii="仿宋_GB2312" w:hAnsi="仿宋"/>
          <w:kern w:val="0"/>
          <w:sz w:val="28"/>
          <w:szCs w:val="28"/>
        </w:rPr>
        <w:t>联系人</w:t>
      </w:r>
      <w:r>
        <w:rPr>
          <w:rFonts w:hint="eastAsia" w:ascii="仿宋_GB2312" w:hAnsi="仿宋"/>
          <w:szCs w:val="32"/>
        </w:rPr>
        <w:t xml:space="preserve">：            </w:t>
      </w:r>
      <w:r>
        <w:rPr>
          <w:rFonts w:ascii="仿宋_GB2312" w:hAnsi="仿宋"/>
          <w:szCs w:val="32"/>
        </w:rPr>
        <w:t xml:space="preserve">              </w:t>
      </w:r>
      <w:r>
        <w:rPr>
          <w:rFonts w:ascii="仿宋_GB2312" w:hAnsi="仿宋"/>
          <w:kern w:val="0"/>
          <w:sz w:val="28"/>
          <w:szCs w:val="28"/>
        </w:rPr>
        <w:t xml:space="preserve"> </w:t>
      </w:r>
      <w:r>
        <w:rPr>
          <w:rFonts w:hint="eastAsia" w:ascii="仿宋_GB2312" w:hAnsi="仿宋"/>
          <w:kern w:val="0"/>
          <w:sz w:val="28"/>
          <w:szCs w:val="28"/>
        </w:rPr>
        <w:t>邮箱</w:t>
      </w:r>
      <w:r>
        <w:rPr>
          <w:rFonts w:hint="eastAsia" w:ascii="仿宋_GB2312" w:hAnsi="仿宋"/>
          <w:szCs w:val="32"/>
        </w:rPr>
        <w:t>：</w:t>
      </w:r>
    </w:p>
    <w:tbl>
      <w:tblPr>
        <w:tblStyle w:val="3"/>
        <w:tblW w:w="9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76"/>
        <w:gridCol w:w="1984"/>
        <w:gridCol w:w="1276"/>
        <w:gridCol w:w="1134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184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参会代表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hAnsi="仿宋"/>
                <w:kern w:val="0"/>
                <w:sz w:val="28"/>
                <w:szCs w:val="28"/>
              </w:rPr>
              <w:t>性 别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到达时间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到达航班（车次）及地点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返程时间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返程航班（车次）及地点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818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ascii="仿宋_GB2312" w:hAnsi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需要</w:t>
            </w:r>
            <w:r>
              <w:rPr>
                <w:rFonts w:ascii="仿宋_GB2312" w:hAnsi="仿宋"/>
                <w:kern w:val="0"/>
                <w:sz w:val="28"/>
                <w:szCs w:val="28"/>
              </w:rPr>
              <w:t>接机（</w:t>
            </w: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站</w:t>
            </w:r>
            <w:r>
              <w:rPr>
                <w:rFonts w:ascii="仿宋_GB2312" w:hAnsi="仿宋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_GB2312" w:hAnsi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需要</w:t>
            </w:r>
            <w:r>
              <w:rPr>
                <w:rFonts w:ascii="仿宋_GB2312" w:hAnsi="仿宋"/>
                <w:kern w:val="0"/>
                <w:sz w:val="28"/>
                <w:szCs w:val="28"/>
              </w:rPr>
              <w:t>接机（</w:t>
            </w: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站</w:t>
            </w:r>
            <w:r>
              <w:rPr>
                <w:rFonts w:ascii="仿宋_GB2312" w:hAnsi="仿宋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7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hAnsi="仿宋"/>
                <w:kern w:val="0"/>
                <w:sz w:val="28"/>
                <w:szCs w:val="28"/>
              </w:rPr>
              <w:t>发票类别</w:t>
            </w:r>
          </w:p>
        </w:tc>
        <w:tc>
          <w:tcPr>
            <w:tcW w:w="690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hAnsi="仿宋"/>
                <w:kern w:val="0"/>
                <w:sz w:val="28"/>
                <w:szCs w:val="28"/>
              </w:rPr>
              <w:t>增值税专用发票□    增值税普通发票□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71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hAnsi="仿宋"/>
                <w:kern w:val="0"/>
                <w:sz w:val="28"/>
                <w:szCs w:val="28"/>
              </w:rPr>
              <w:t>开票信息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hAnsi="仿宋"/>
                <w:kern w:val="0"/>
                <w:sz w:val="28"/>
                <w:szCs w:val="28"/>
              </w:rPr>
              <w:t>名       称</w:t>
            </w:r>
          </w:p>
        </w:tc>
        <w:tc>
          <w:tcPr>
            <w:tcW w:w="4924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71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hAnsi="仿宋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4924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71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hAnsi="仿宋"/>
                <w:kern w:val="0"/>
                <w:sz w:val="28"/>
                <w:szCs w:val="28"/>
              </w:rPr>
              <w:t>地址、电话</w:t>
            </w:r>
          </w:p>
        </w:tc>
        <w:tc>
          <w:tcPr>
            <w:tcW w:w="4924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71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hAnsi="仿宋"/>
                <w:kern w:val="0"/>
                <w:sz w:val="28"/>
                <w:szCs w:val="28"/>
              </w:rPr>
              <w:t>开户行及账号</w:t>
            </w:r>
          </w:p>
        </w:tc>
        <w:tc>
          <w:tcPr>
            <w:tcW w:w="4924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714" w:type="dxa"/>
            <w:gridSpan w:val="2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hAnsi="仿宋"/>
                <w:kern w:val="0"/>
                <w:sz w:val="28"/>
                <w:szCs w:val="28"/>
              </w:rPr>
              <w:t>发票接收人信息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hAnsi="仿宋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hAnsi="仿宋"/>
                <w:kern w:val="0"/>
                <w:sz w:val="28"/>
                <w:szCs w:val="28"/>
              </w:rPr>
              <w:t>手  机</w:t>
            </w:r>
          </w:p>
        </w:tc>
        <w:tc>
          <w:tcPr>
            <w:tcW w:w="36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hAnsi="仿宋"/>
                <w:kern w:val="0"/>
                <w:sz w:val="28"/>
                <w:szCs w:val="28"/>
              </w:rPr>
              <w:t>地      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1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</w:p>
        </w:tc>
        <w:tc>
          <w:tcPr>
            <w:tcW w:w="3648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1102"/>
        </w:tabs>
        <w:spacing w:line="500" w:lineRule="exact"/>
        <w:ind w:firstLine="140" w:firstLineChars="50"/>
        <w:rPr>
          <w:rFonts w:ascii="仿宋_GB2312" w:hAnsi="仿宋"/>
          <w:kern w:val="0"/>
          <w:sz w:val="28"/>
          <w:szCs w:val="28"/>
        </w:rPr>
      </w:pPr>
      <w:r>
        <w:rPr>
          <w:rFonts w:hint="eastAsia" w:ascii="仿宋_GB2312" w:hAnsi="仿宋"/>
          <w:kern w:val="0"/>
          <w:sz w:val="28"/>
          <w:szCs w:val="28"/>
        </w:rPr>
        <w:t>卢靖冉　　电　话：</w:t>
      </w:r>
      <w:r>
        <w:rPr>
          <w:rFonts w:ascii="仿宋_GB2312" w:hAnsi="仿宋"/>
          <w:kern w:val="0"/>
          <w:sz w:val="28"/>
          <w:szCs w:val="28"/>
        </w:rPr>
        <w:t>15210166551</w:t>
      </w:r>
      <w:r>
        <w:rPr>
          <w:rFonts w:hint="eastAsia" w:ascii="仿宋_GB2312" w:hAnsi="仿宋"/>
          <w:kern w:val="0"/>
          <w:sz w:val="28"/>
          <w:szCs w:val="28"/>
        </w:rPr>
        <w:t>　　邮　箱：</w:t>
      </w:r>
      <w:r>
        <w:rPr>
          <w:rFonts w:ascii="仿宋_GB2312" w:hAnsi="仿宋"/>
          <w:kern w:val="0"/>
          <w:sz w:val="28"/>
          <w:szCs w:val="28"/>
        </w:rPr>
        <w:t>1123462748@qq.com</w:t>
      </w:r>
    </w:p>
    <w:p>
      <w:pPr>
        <w:tabs>
          <w:tab w:val="left" w:pos="1102"/>
        </w:tabs>
        <w:spacing w:line="500" w:lineRule="exact"/>
        <w:ind w:firstLine="140" w:firstLineChars="50"/>
        <w:rPr>
          <w:rFonts w:ascii="仿宋_GB2312" w:hAnsi="仿宋"/>
          <w:kern w:val="0"/>
          <w:sz w:val="28"/>
          <w:szCs w:val="28"/>
        </w:rPr>
      </w:pPr>
      <w:r>
        <w:rPr>
          <w:rFonts w:hint="eastAsia" w:ascii="仿宋_GB2312" w:hAnsi="仿宋"/>
          <w:kern w:val="0"/>
          <w:sz w:val="28"/>
          <w:szCs w:val="28"/>
        </w:rPr>
        <w:t>陈勇熙　　电　话：</w:t>
      </w:r>
      <w:r>
        <w:rPr>
          <w:rFonts w:hint="eastAsia" w:ascii="仿宋_GB2312" w:hAnsi="仿宋"/>
          <w:kern w:val="0"/>
          <w:sz w:val="11"/>
          <w:szCs w:val="11"/>
        </w:rPr>
        <w:t xml:space="preserve"> </w:t>
      </w:r>
      <w:r>
        <w:rPr>
          <w:rFonts w:ascii="仿宋_GB2312" w:hAnsi="仿宋"/>
          <w:kern w:val="0"/>
          <w:sz w:val="28"/>
          <w:szCs w:val="28"/>
        </w:rPr>
        <w:t>13011880798</w:t>
      </w:r>
      <w:r>
        <w:rPr>
          <w:rFonts w:hint="eastAsia" w:ascii="仿宋_GB2312" w:hAnsi="仿宋"/>
          <w:kern w:val="0"/>
          <w:sz w:val="28"/>
          <w:szCs w:val="28"/>
        </w:rPr>
        <w:t>　</w:t>
      </w:r>
      <w:r>
        <w:rPr>
          <w:rFonts w:hint="eastAsia" w:ascii="仿宋_GB2312" w:hAnsi="仿宋"/>
          <w:kern w:val="0"/>
          <w:szCs w:val="32"/>
        </w:rPr>
        <w:t>　</w:t>
      </w:r>
      <w:r>
        <w:rPr>
          <w:rFonts w:ascii="仿宋_GB2312" w:hAnsi="仿宋"/>
          <w:kern w:val="0"/>
          <w:sz w:val="28"/>
          <w:szCs w:val="28"/>
        </w:rPr>
        <w:t>邮</w:t>
      </w:r>
      <w:r>
        <w:rPr>
          <w:rFonts w:hint="eastAsia" w:ascii="仿宋_GB2312" w:hAnsi="仿宋"/>
          <w:kern w:val="0"/>
          <w:sz w:val="28"/>
          <w:szCs w:val="28"/>
        </w:rPr>
        <w:t>　</w:t>
      </w:r>
      <w:r>
        <w:rPr>
          <w:rFonts w:ascii="仿宋_GB2312" w:hAnsi="仿宋"/>
          <w:kern w:val="0"/>
          <w:sz w:val="28"/>
          <w:szCs w:val="28"/>
        </w:rPr>
        <w:t>箱</w:t>
      </w:r>
      <w:r>
        <w:rPr>
          <w:rFonts w:hint="eastAsia" w:ascii="仿宋_GB2312" w:hAnsi="仿宋"/>
          <w:kern w:val="0"/>
          <w:sz w:val="28"/>
          <w:szCs w:val="28"/>
        </w:rPr>
        <w:t>：c</w:t>
      </w:r>
      <w:r>
        <w:rPr>
          <w:rFonts w:ascii="仿宋_GB2312" w:hAnsi="仿宋"/>
          <w:kern w:val="0"/>
          <w:sz w:val="28"/>
          <w:szCs w:val="28"/>
        </w:rPr>
        <w:t>henyx@ncpe.com.cn</w:t>
      </w:r>
    </w:p>
    <w:p>
      <w:pPr>
        <w:tabs>
          <w:tab w:val="left" w:pos="1102"/>
        </w:tabs>
        <w:spacing w:line="500" w:lineRule="exact"/>
        <w:ind w:firstLine="140" w:firstLineChars="50"/>
        <w:rPr>
          <w:rFonts w:ascii="仿宋_GB2312" w:hAnsi="仿宋"/>
          <w:kern w:val="0"/>
          <w:sz w:val="28"/>
          <w:szCs w:val="28"/>
        </w:rPr>
      </w:pPr>
      <w:r>
        <w:rPr>
          <w:rFonts w:hint="eastAsia" w:ascii="仿宋_GB2312" w:hAnsi="仿宋"/>
          <w:kern w:val="0"/>
          <w:sz w:val="28"/>
          <w:szCs w:val="28"/>
        </w:rPr>
        <w:t>莎日娜　　电　话：</w:t>
      </w:r>
      <w:r>
        <w:rPr>
          <w:rFonts w:ascii="仿宋_GB2312" w:hAnsi="仿宋"/>
          <w:kern w:val="0"/>
          <w:sz w:val="28"/>
          <w:szCs w:val="28"/>
        </w:rPr>
        <w:t>18586068001</w:t>
      </w:r>
      <w:r>
        <w:rPr>
          <w:rFonts w:hint="eastAsia" w:ascii="仿宋_GB2312" w:hAnsi="仿宋"/>
          <w:kern w:val="0"/>
          <w:sz w:val="28"/>
          <w:szCs w:val="28"/>
        </w:rPr>
        <w:t>　　邮　箱：</w:t>
      </w:r>
      <w:r>
        <w:fldChar w:fldCharType="begin"/>
      </w:r>
      <w:r>
        <w:instrText xml:space="preserve"> HYPERLINK "mailto:401569228@qq.com" </w:instrText>
      </w:r>
      <w:r>
        <w:fldChar w:fldCharType="separate"/>
      </w:r>
      <w:r>
        <w:rPr>
          <w:rFonts w:hint="eastAsia" w:ascii="仿宋_GB2312" w:hAnsi="仿宋"/>
          <w:kern w:val="0"/>
          <w:sz w:val="28"/>
          <w:szCs w:val="28"/>
        </w:rPr>
        <w:t>401569228@qq.com</w:t>
      </w:r>
      <w:r>
        <w:rPr>
          <w:rFonts w:ascii="仿宋_GB2312" w:hAnsi="仿宋"/>
          <w:kern w:val="0"/>
          <w:sz w:val="28"/>
          <w:szCs w:val="28"/>
        </w:rPr>
        <w:fldChar w:fldCharType="end"/>
      </w:r>
    </w:p>
    <w:p>
      <w:pPr>
        <w:tabs>
          <w:tab w:val="left" w:pos="1102"/>
        </w:tabs>
        <w:spacing w:line="500" w:lineRule="exact"/>
        <w:ind w:firstLine="140" w:firstLineChars="50"/>
      </w:pPr>
      <w:r>
        <w:rPr>
          <w:rFonts w:hint="eastAsia" w:ascii="仿宋_GB2312" w:hAnsi="仿宋"/>
          <w:kern w:val="0"/>
          <w:sz w:val="28"/>
          <w:szCs w:val="28"/>
        </w:rPr>
        <w:t>刘　璐　  电　话：18586051678　　邮　箱：liulu@nmdsy.com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67" w:h="536" w:hRule="exact" w:wrap="around" w:vAnchor="text" w:hAnchor="margin" w:xAlign="outside" w:y="1"/>
      <w:spacing w:line="320" w:lineRule="exact"/>
      <w:jc w:val="center"/>
      <w:rPr>
        <w:rFonts w:ascii="宋体" w:hAnsi="宋体" w:eastAsia="宋体"/>
        <w:kern w:val="0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3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  <w:p>
    <w:pPr>
      <w:pStyle w:val="2"/>
      <w:rPr>
        <w:b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A1026"/>
    <w:rsid w:val="555A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2021-09-01T07:12:00Z</dcterms:created>
  <dc:creator>卢靖冉</dc:creator>
  <cp:lastModifiedBy>卢靖冉</cp:lastModifiedBy>
  <dcterms:modified xsi:type="dcterms:W3CDTF">2021-09-01T07:13:18Z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E2E2E216D3E54BAC8C877CD5FD4275E4</vt:lpwstr>
  </property>
</Properties>
</file>