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DA" w:rsidRPr="00046E79" w:rsidRDefault="00753CDA" w:rsidP="00753CDA">
      <w:pPr>
        <w:spacing w:line="360" w:lineRule="auto"/>
        <w:rPr>
          <w:rFonts w:ascii="黑体" w:eastAsia="黑体" w:hAnsi="黑体" w:cs="Arial"/>
          <w:sz w:val="28"/>
        </w:rPr>
      </w:pPr>
      <w:bookmarkStart w:id="0" w:name="_GoBack"/>
      <w:bookmarkEnd w:id="0"/>
      <w:r w:rsidRPr="00046E79">
        <w:rPr>
          <w:rFonts w:ascii="黑体" w:eastAsia="黑体" w:hAnsi="黑体" w:cs="Arial" w:hint="eastAsia"/>
          <w:sz w:val="28"/>
        </w:rPr>
        <w:t>附件3：</w:t>
      </w:r>
    </w:p>
    <w:p w:rsidR="00753CDA" w:rsidRDefault="00753CDA" w:rsidP="00753CDA">
      <w:pPr>
        <w:jc w:val="center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  <w:r w:rsidRPr="005A0C6A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土水专委会2021年总图运输专业技术交流会</w:t>
      </w:r>
    </w:p>
    <w:p w:rsidR="00753CDA" w:rsidRDefault="00753CDA" w:rsidP="00753CDA">
      <w:pPr>
        <w:jc w:val="center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  <w:r w:rsidRPr="005A0C6A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报名回执表</w:t>
      </w:r>
    </w:p>
    <w:tbl>
      <w:tblPr>
        <w:tblW w:w="5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6"/>
        <w:gridCol w:w="915"/>
        <w:gridCol w:w="1221"/>
        <w:gridCol w:w="1555"/>
        <w:gridCol w:w="1387"/>
        <w:gridCol w:w="3179"/>
      </w:tblGrid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2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1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参会人员信息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到达时间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住宿需求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□单住 □合住 □不住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□单住 □合住 □不住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□单住 □合住 □不住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发票开具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开票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38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单位地址：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开户银行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账号：</w:t>
            </w:r>
          </w:p>
        </w:tc>
      </w:tr>
      <w:tr w:rsidR="00753CDA" w:rsidRPr="00753CDA" w:rsidTr="00753CDA">
        <w:trPr>
          <w:trHeight w:val="1453"/>
          <w:jc w:val="center"/>
        </w:trPr>
        <w:tc>
          <w:tcPr>
            <w:tcW w:w="7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38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>请选择确认是普通票还是专用票：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>增值税普通发票：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 xml:space="preserve">会展服务会议费 □ </w:t>
            </w:r>
            <w:r w:rsidR="0098600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753CDA">
              <w:rPr>
                <w:rFonts w:ascii="仿宋" w:eastAsia="仿宋" w:hAnsi="仿宋" w:hint="eastAsia"/>
                <w:sz w:val="28"/>
                <w:szCs w:val="28"/>
              </w:rPr>
              <w:t>人力资源服务培训费</w:t>
            </w:r>
            <w:r w:rsidR="00986002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>增值税专用发票：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会议展览服务会议费 □ 人力资源服务培训费</w:t>
            </w:r>
            <w:r w:rsidRPr="00753CDA">
              <w:rPr>
                <w:rFonts w:ascii="仿宋" w:eastAsia="仿宋" w:hAnsi="仿宋" w:hint="eastAsia"/>
                <w:b/>
                <w:color w:val="0070C0"/>
                <w:sz w:val="28"/>
                <w:szCs w:val="28"/>
              </w:rPr>
              <w:t xml:space="preserve"> </w:t>
            </w: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53CDA" w:rsidRPr="00753CDA" w:rsidTr="00753CDA">
        <w:trPr>
          <w:trHeight w:val="567"/>
          <w:jc w:val="center"/>
        </w:trPr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753CDA" w:rsidRPr="00753CDA" w:rsidRDefault="00753CDA" w:rsidP="00753CD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备    注</w:t>
            </w:r>
          </w:p>
        </w:tc>
        <w:tc>
          <w:tcPr>
            <w:tcW w:w="4286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DA" w:rsidRPr="00753CDA" w:rsidRDefault="00753CDA" w:rsidP="00753CD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>会议费报到时现场交纳（现金、支付宝均可）</w:t>
            </w:r>
            <w:r w:rsidRPr="00753CD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53CDA" w:rsidRPr="00753CDA" w:rsidRDefault="00753CDA" w:rsidP="00753C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53CDA">
              <w:rPr>
                <w:rFonts w:ascii="仿宋" w:eastAsia="仿宋" w:hAnsi="仿宋" w:hint="eastAsia"/>
                <w:sz w:val="28"/>
                <w:szCs w:val="28"/>
              </w:rPr>
              <w:t>是否有交流论文 □    是否有答疑问题</w:t>
            </w:r>
            <w:r w:rsidRPr="00753CD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753CDA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</w:tbl>
    <w:p w:rsidR="00753CDA" w:rsidRPr="00753CDA" w:rsidRDefault="00753CDA" w:rsidP="00753CDA">
      <w:pPr>
        <w:jc w:val="center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</w:p>
    <w:p w:rsidR="00CA79D3" w:rsidRPr="00753CDA" w:rsidRDefault="00986002" w:rsidP="00753CDA">
      <w:pPr>
        <w:ind w:rightChars="-283" w:right="-906"/>
      </w:pPr>
      <w:r>
        <w:rPr>
          <w:rFonts w:hint="eastAsia"/>
        </w:rPr>
        <w:t xml:space="preserve"> </w:t>
      </w:r>
    </w:p>
    <w:sectPr w:rsidR="00CA79D3" w:rsidRPr="0075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DC" w:rsidRDefault="00624FDC" w:rsidP="00753CDA">
      <w:r>
        <w:separator/>
      </w:r>
    </w:p>
  </w:endnote>
  <w:endnote w:type="continuationSeparator" w:id="0">
    <w:p w:rsidR="00624FDC" w:rsidRDefault="00624FDC" w:rsidP="0075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DC" w:rsidRDefault="00624FDC" w:rsidP="00753CDA">
      <w:r>
        <w:separator/>
      </w:r>
    </w:p>
  </w:footnote>
  <w:footnote w:type="continuationSeparator" w:id="0">
    <w:p w:rsidR="00624FDC" w:rsidRDefault="00624FDC" w:rsidP="0075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3B"/>
    <w:rsid w:val="004257A5"/>
    <w:rsid w:val="00624FDC"/>
    <w:rsid w:val="00753CDA"/>
    <w:rsid w:val="008D55D4"/>
    <w:rsid w:val="00986002"/>
    <w:rsid w:val="00E1383B"/>
    <w:rsid w:val="00E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ED154-B418-4935-B256-0484966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5</cp:revision>
  <dcterms:created xsi:type="dcterms:W3CDTF">2021-04-30T02:30:00Z</dcterms:created>
  <dcterms:modified xsi:type="dcterms:W3CDTF">2021-04-30T02:42:00Z</dcterms:modified>
</cp:coreProperties>
</file>