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1E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rPr>
            </w:pPr>
          </w:p>
        </w:tc>
      </w:tr>
      <w:tr w:rsidR="00CA2170" w:rsidRPr="000E199E" w:rsidTr="009C3A0A">
        <w:trPr>
          <w:trHeight w:hRule="exact" w:val="1321"/>
        </w:trPr>
        <w:tc>
          <w:tcPr>
            <w:tcW w:w="5000" w:type="pct"/>
          </w:tcPr>
          <w:p w:rsidR="00CE42CC" w:rsidRPr="000E199E" w:rsidRDefault="00A235E5" w:rsidP="00CE42CC">
            <w:pPr>
              <w:jc w:val="center"/>
              <w:rPr>
                <w:rFonts w:ascii="方正大标宋简体" w:eastAsia="方正大标宋简体" w:hAnsi="Arial Narrow"/>
                <w:bCs/>
                <w:color w:val="FF0000"/>
                <w:spacing w:val="-12"/>
                <w:w w:val="66"/>
                <w:sz w:val="106"/>
                <w:szCs w:val="106"/>
              </w:rPr>
            </w:pPr>
            <w:r w:rsidRPr="000E199E">
              <w:rPr>
                <w:rFonts w:ascii="方正大标宋简体" w:eastAsia="方正大标宋简体" w:hAnsi="Arial Narrow" w:hint="eastAsia"/>
                <w:bCs/>
                <w:color w:val="FF0000"/>
                <w:spacing w:val="-12"/>
                <w:w w:val="66"/>
                <w:sz w:val="106"/>
                <w:szCs w:val="106"/>
              </w:rPr>
              <w:t>中国电力</w:t>
            </w:r>
            <w:r w:rsidR="00FB1584" w:rsidRPr="000E199E">
              <w:rPr>
                <w:rFonts w:ascii="方正大标宋简体" w:eastAsia="方正大标宋简体" w:hAnsi="Arial Narrow" w:hint="eastAsia"/>
                <w:bCs/>
                <w:color w:val="FF0000"/>
                <w:spacing w:val="-12"/>
                <w:w w:val="66"/>
                <w:sz w:val="106"/>
                <w:szCs w:val="106"/>
              </w:rPr>
              <w:t>规划设计协会</w:t>
            </w:r>
            <w:r w:rsidR="009B43D8" w:rsidRPr="000E199E">
              <w:rPr>
                <w:rFonts w:ascii="方正大标宋简体" w:eastAsia="方正大标宋简体" w:hAnsi="Arial Narrow" w:hint="eastAsia"/>
                <w:bCs/>
                <w:color w:val="FF0000"/>
                <w:spacing w:val="-12"/>
                <w:w w:val="66"/>
                <w:sz w:val="106"/>
                <w:szCs w:val="106"/>
              </w:rPr>
              <w:t>文件</w:t>
            </w:r>
          </w:p>
          <w:p w:rsidR="00CA2170" w:rsidRPr="000E199E" w:rsidRDefault="00CA2170" w:rsidP="000E199E">
            <w:pPr>
              <w:jc w:val="center"/>
              <w:rPr>
                <w:rFonts w:ascii="方正大标宋简体" w:eastAsia="方正大标宋简体" w:hAnsi="Arial Narrow"/>
                <w:bCs/>
                <w:color w:val="FF0000"/>
                <w:spacing w:val="-12"/>
                <w:w w:val="66"/>
                <w:sz w:val="106"/>
                <w:szCs w:val="106"/>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503818" w:rsidTr="009C3A0A">
        <w:trPr>
          <w:trHeight w:hRule="exact" w:val="482"/>
        </w:trPr>
        <w:tc>
          <w:tcPr>
            <w:tcW w:w="5000" w:type="pct"/>
          </w:tcPr>
          <w:p w:rsidR="00CA2170" w:rsidRPr="00920953" w:rsidRDefault="00CA2170" w:rsidP="00CA2170">
            <w:pPr>
              <w:rPr>
                <w:rFonts w:ascii="仿宋_GB2312"/>
              </w:rPr>
            </w:pPr>
          </w:p>
        </w:tc>
      </w:tr>
      <w:tr w:rsidR="00CA2170" w:rsidRPr="000E199E" w:rsidTr="009C3A0A">
        <w:trPr>
          <w:trHeight w:hRule="exact" w:val="567"/>
        </w:trPr>
        <w:tc>
          <w:tcPr>
            <w:tcW w:w="5000" w:type="pct"/>
          </w:tcPr>
          <w:p w:rsidR="00CA2170" w:rsidRPr="000E199E" w:rsidRDefault="00C2430F" w:rsidP="000E199E">
            <w:pPr>
              <w:jc w:val="center"/>
              <w:rPr>
                <w:rFonts w:ascii="仿宋_GB2312"/>
                <w:noProof/>
              </w:rPr>
            </w:pPr>
            <w:r w:rsidRPr="000E199E">
              <w:rPr>
                <w:rFonts w:ascii="仿宋_GB2312" w:hint="eastAsia"/>
                <w:noProof/>
              </w:rPr>
              <w:t>电规协业〔2019〕270号</w:t>
            </w:r>
          </w:p>
        </w:tc>
      </w:tr>
      <w:tr w:rsidR="00CA2170" w:rsidRPr="00503818" w:rsidTr="009C3A0A">
        <w:trPr>
          <w:trHeight w:hRule="exact" w:val="510"/>
        </w:trPr>
        <w:tc>
          <w:tcPr>
            <w:tcW w:w="5000" w:type="pct"/>
          </w:tcPr>
          <w:p w:rsidR="00CA2170" w:rsidRPr="00920953" w:rsidRDefault="007E4803" w:rsidP="007934A7">
            <w:pPr>
              <w:ind w:rightChars="100" w:right="316"/>
              <w:jc w:val="center"/>
              <w:rPr>
                <w:rFonts w:ascii="仿宋_GB2312"/>
              </w:rPr>
            </w:pPr>
            <w:r w:rsidRPr="007E4803">
              <w:rPr>
                <w:rFonts w:ascii="仿宋_GB2312"/>
                <w:noProof/>
                <w:color w:val="EB410C"/>
              </w:rPr>
              <w:pict>
                <v:line id="DocMarkLine" o:spid="_x0000_s1026" style="position:absolute;left:0;text-align:left;z-index:251654656;visibility:visible;mso-position-horizontal:center;mso-position-horizontal-relative:margin;mso-position-vertical-relative:line" from="0,1.5pt" to="44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1.25pt">
                  <w10:wrap anchorx="margin"/>
                </v:line>
              </w:pict>
            </w:r>
          </w:p>
        </w:tc>
      </w:tr>
    </w:tbl>
    <w:p w:rsidR="0055402D" w:rsidRDefault="0055402D" w:rsidP="004B0EEC">
      <w:pPr>
        <w:spacing w:line="590" w:lineRule="exact"/>
        <w:ind w:right="23"/>
        <w:jc w:val="center"/>
        <w:rPr>
          <w:rFonts w:ascii="方正大标宋简体" w:eastAsia="方正大标宋简体" w:hAnsi="宋体"/>
          <w:noProof/>
          <w:spacing w:val="-6"/>
          <w:sz w:val="44"/>
          <w:szCs w:val="44"/>
        </w:rPr>
      </w:pPr>
    </w:p>
    <w:p w:rsidR="0055402D" w:rsidRDefault="00C2430F" w:rsidP="004B0EEC">
      <w:pPr>
        <w:spacing w:line="590" w:lineRule="exact"/>
        <w:ind w:right="23"/>
        <w:jc w:val="center"/>
        <w:rPr>
          <w:rFonts w:ascii="方正大标宋简体" w:eastAsia="方正大标宋简体" w:hAnsi="宋体"/>
          <w:noProof/>
          <w:spacing w:val="-6"/>
          <w:sz w:val="44"/>
          <w:szCs w:val="44"/>
        </w:rPr>
      </w:pPr>
      <w:r w:rsidRPr="000E199E">
        <w:rPr>
          <w:rFonts w:ascii="方正大标宋简体" w:eastAsia="方正大标宋简体" w:hAnsi="宋体" w:hint="eastAsia"/>
          <w:noProof/>
          <w:spacing w:val="-6"/>
          <w:sz w:val="44"/>
          <w:szCs w:val="44"/>
        </w:rPr>
        <w:t>关于缴纳2020年电力工程设计责任保险费</w:t>
      </w:r>
    </w:p>
    <w:p w:rsidR="00CA2170" w:rsidRPr="000E199E" w:rsidRDefault="00C2430F" w:rsidP="004B0EEC">
      <w:pPr>
        <w:spacing w:line="590" w:lineRule="exact"/>
        <w:ind w:right="23"/>
        <w:jc w:val="center"/>
        <w:rPr>
          <w:rFonts w:ascii="方正大标宋简体" w:eastAsia="方正大标宋简体" w:hAnsi="宋体"/>
          <w:noProof/>
          <w:spacing w:val="-6"/>
          <w:sz w:val="44"/>
          <w:szCs w:val="44"/>
        </w:rPr>
      </w:pPr>
      <w:r w:rsidRPr="000E199E">
        <w:rPr>
          <w:rFonts w:ascii="方正大标宋简体" w:eastAsia="方正大标宋简体" w:hAnsi="宋体" w:hint="eastAsia"/>
          <w:noProof/>
          <w:spacing w:val="-6"/>
          <w:sz w:val="44"/>
          <w:szCs w:val="44"/>
        </w:rPr>
        <w:t>的通知</w:t>
      </w:r>
    </w:p>
    <w:p w:rsidR="00CA2170" w:rsidRDefault="00CA2170" w:rsidP="003107A2">
      <w:pPr>
        <w:spacing w:line="579" w:lineRule="exact"/>
        <w:ind w:right="23" w:firstLineChars="200" w:firstLine="608"/>
        <w:rPr>
          <w:rFonts w:ascii="方正仿宋_GBK" w:eastAsia="方正仿宋_GBK"/>
          <w:spacing w:val="-6"/>
        </w:rPr>
      </w:pPr>
    </w:p>
    <w:p w:rsidR="00446587" w:rsidRPr="0055402D" w:rsidRDefault="00C2430F" w:rsidP="0055402D">
      <w:pPr>
        <w:snapToGrid w:val="0"/>
        <w:spacing w:line="560" w:lineRule="exact"/>
        <w:rPr>
          <w:rFonts w:ascii="仿宋_GB2312" w:hAnsi="仿宋"/>
        </w:rPr>
      </w:pPr>
      <w:r w:rsidRPr="0055402D">
        <w:rPr>
          <w:rFonts w:ascii="仿宋_GB2312" w:hAnsi="仿宋" w:hint="eastAsia"/>
          <w:noProof/>
        </w:rPr>
        <w:t>各会员单位</w:t>
      </w:r>
      <w:r w:rsidR="00CA2170" w:rsidRPr="0055402D">
        <w:rPr>
          <w:rFonts w:ascii="仿宋_GB2312" w:hAnsi="仿宋" w:hint="eastAsia"/>
        </w:rPr>
        <w:t>：</w:t>
      </w:r>
      <w:bookmarkStart w:id="0" w:name="Body"/>
      <w:bookmarkEnd w:id="0"/>
    </w:p>
    <w:p w:rsidR="00C2430F" w:rsidRPr="0055402D" w:rsidRDefault="00C2430F" w:rsidP="0055402D">
      <w:pPr>
        <w:snapToGrid w:val="0"/>
        <w:spacing w:line="560" w:lineRule="exact"/>
        <w:ind w:firstLineChars="200" w:firstLine="632"/>
        <w:rPr>
          <w:rFonts w:ascii="仿宋_GB2312" w:hAnsi="仿宋" w:cs="宋体"/>
          <w:szCs w:val="32"/>
        </w:rPr>
      </w:pPr>
      <w:bookmarkStart w:id="1" w:name="BodyStart"/>
      <w:bookmarkEnd w:id="1"/>
      <w:r w:rsidRPr="0055402D">
        <w:rPr>
          <w:rFonts w:ascii="仿宋_GB2312" w:hAnsi="仿宋" w:cs="宋体" w:hint="eastAsia"/>
          <w:szCs w:val="32"/>
        </w:rPr>
        <w:t>我会自开展电力工程设计责任保险工作以来，得到了广大会员单位的积极响应，投保会员单位的质量意识和风险意识普遍得到增强。2020年投保工作已开始，现将有关事项通知如下：</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一、请各投保会员单位认真填写保险单据及增值税专用发票开票信息采集表，并将填好盖章的保险单据和增值税专用发票开票信息采集表于</w:t>
      </w:r>
      <w:r w:rsidRPr="0055402D">
        <w:rPr>
          <w:rFonts w:ascii="仿宋_GB2312" w:hAnsi="仿宋" w:cs="宋体" w:hint="eastAsia"/>
          <w:b/>
          <w:szCs w:val="32"/>
        </w:rPr>
        <w:t>2019年12月20日前</w:t>
      </w:r>
      <w:r w:rsidRPr="0055402D">
        <w:rPr>
          <w:rFonts w:ascii="仿宋_GB2312" w:hAnsi="仿宋" w:cs="宋体" w:hint="eastAsia"/>
          <w:szCs w:val="32"/>
        </w:rPr>
        <w:t>提交协会。为了确保投保的连续性，请各投保会员单位按时缴纳，以免保单过期失效，造成不必要的损失。</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二、如续保会员单位投保金额与上一年度相比发生变化，请按照变更后的投保金额填写保险单据。</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lastRenderedPageBreak/>
        <w:t>三、在投保过程中，投保会员单位如有任何疑问，请及时与协会或保险公司联系。</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四、联系方式</w:t>
      </w:r>
    </w:p>
    <w:p w:rsidR="00C2430F" w:rsidRPr="0055402D" w:rsidRDefault="00C2430F" w:rsidP="0055402D">
      <w:pPr>
        <w:snapToGrid w:val="0"/>
        <w:spacing w:line="560" w:lineRule="exact"/>
        <w:ind w:firstLineChars="200" w:firstLine="634"/>
        <w:outlineLvl w:val="0"/>
        <w:rPr>
          <w:rFonts w:ascii="仿宋_GB2312" w:hAnsi="仿宋" w:cs="宋体"/>
          <w:b/>
          <w:szCs w:val="32"/>
        </w:rPr>
      </w:pPr>
      <w:r w:rsidRPr="0055402D">
        <w:rPr>
          <w:rFonts w:ascii="仿宋_GB2312" w:hAnsi="仿宋" w:cs="宋体" w:hint="eastAsia"/>
          <w:b/>
          <w:szCs w:val="32"/>
        </w:rPr>
        <w:t>1.</w:t>
      </w:r>
      <w:bookmarkStart w:id="2" w:name="OLE_LINK1"/>
      <w:bookmarkStart w:id="3" w:name="OLE_LINK2"/>
      <w:r w:rsidR="000C63AE">
        <w:rPr>
          <w:rFonts w:ascii="仿宋_GB2312" w:hAnsi="仿宋" w:cs="宋体" w:hint="eastAsia"/>
          <w:b/>
          <w:szCs w:val="32"/>
        </w:rPr>
        <w:t xml:space="preserve"> </w:t>
      </w:r>
      <w:r w:rsidRPr="0055402D">
        <w:rPr>
          <w:rFonts w:ascii="仿宋_GB2312" w:hAnsi="仿宋" w:cs="宋体" w:hint="eastAsia"/>
          <w:b/>
          <w:szCs w:val="32"/>
        </w:rPr>
        <w:t>保险单据及增值税专用发票开票信息采集表</w:t>
      </w:r>
      <w:bookmarkEnd w:id="2"/>
      <w:bookmarkEnd w:id="3"/>
    </w:p>
    <w:p w:rsidR="00C2430F" w:rsidRPr="0055402D" w:rsidRDefault="00C2430F" w:rsidP="0055402D">
      <w:pPr>
        <w:snapToGrid w:val="0"/>
        <w:spacing w:line="560" w:lineRule="exact"/>
        <w:ind w:firstLineChars="200" w:firstLine="634"/>
        <w:rPr>
          <w:rFonts w:ascii="仿宋_GB2312" w:hAnsi="仿宋" w:cs="宋体"/>
          <w:szCs w:val="32"/>
        </w:rPr>
      </w:pPr>
      <w:r w:rsidRPr="0055402D">
        <w:rPr>
          <w:rFonts w:ascii="仿宋_GB2312" w:hAnsi="仿宋" w:cs="宋体" w:hint="eastAsia"/>
          <w:b/>
          <w:szCs w:val="32"/>
        </w:rPr>
        <w:t>扫描件</w:t>
      </w:r>
      <w:r w:rsidRPr="0055402D">
        <w:rPr>
          <w:rFonts w:ascii="仿宋_GB2312" w:hAnsi="仿宋" w:cs="宋体" w:hint="eastAsia"/>
          <w:szCs w:val="32"/>
        </w:rPr>
        <w:t>请发送至邮箱byliu@eppei.com</w:t>
      </w:r>
    </w:p>
    <w:p w:rsidR="00C2430F" w:rsidRPr="0055402D" w:rsidRDefault="00C2430F" w:rsidP="0055402D">
      <w:pPr>
        <w:snapToGrid w:val="0"/>
        <w:spacing w:line="560" w:lineRule="exact"/>
        <w:ind w:firstLineChars="200" w:firstLine="634"/>
        <w:rPr>
          <w:rFonts w:ascii="仿宋_GB2312" w:hAnsi="仿宋" w:cs="宋体"/>
          <w:szCs w:val="32"/>
        </w:rPr>
      </w:pPr>
      <w:r w:rsidRPr="0055402D">
        <w:rPr>
          <w:rFonts w:ascii="仿宋_GB2312" w:hAnsi="仿宋" w:cs="宋体" w:hint="eastAsia"/>
          <w:b/>
          <w:szCs w:val="32"/>
        </w:rPr>
        <w:t>原件</w:t>
      </w:r>
      <w:r w:rsidRPr="0055402D">
        <w:rPr>
          <w:rFonts w:ascii="仿宋_GB2312" w:hAnsi="仿宋" w:cs="宋体" w:hint="eastAsia"/>
          <w:szCs w:val="32"/>
        </w:rPr>
        <w:t>请寄中国电力规划设计协会刘柏毅收</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地址：北京市西城区安德路65号</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邮编：100120</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电话：010-58388780</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2.</w:t>
      </w:r>
      <w:r w:rsidR="000C63AE">
        <w:rPr>
          <w:rFonts w:ascii="仿宋_GB2312" w:hAnsi="仿宋" w:cs="宋体" w:hint="eastAsia"/>
          <w:szCs w:val="32"/>
        </w:rPr>
        <w:t xml:space="preserve"> </w:t>
      </w:r>
      <w:r w:rsidRPr="0055402D">
        <w:rPr>
          <w:rFonts w:ascii="仿宋_GB2312" w:hAnsi="仿宋" w:cs="宋体" w:hint="eastAsia"/>
          <w:b/>
          <w:szCs w:val="32"/>
        </w:rPr>
        <w:t>保费</w:t>
      </w:r>
      <w:r w:rsidRPr="0055402D">
        <w:rPr>
          <w:rFonts w:ascii="仿宋_GB2312" w:hAnsi="仿宋" w:cs="宋体" w:hint="eastAsia"/>
          <w:szCs w:val="32"/>
        </w:rPr>
        <w:t>请汇至以下单位</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户  名：中国人民财产保险股份有限公司北京市分公司</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账  号：0200235229023101911</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开户行：工行电信大楼支行</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联行号：102100023528</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注：请在汇款备注栏中备注：朝阳支公司</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3. 联系人</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 xml:space="preserve">协  会   </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刘柏毅   010-58388780</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 xml:space="preserve">人保朝阳支公司  </w:t>
      </w:r>
    </w:p>
    <w:p w:rsidR="00C2430F" w:rsidRPr="0055402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t>宋  璇   010-64637788-6203；13522999953</w:t>
      </w:r>
    </w:p>
    <w:p w:rsidR="00C2430F" w:rsidRPr="0055402D" w:rsidRDefault="00C2430F" w:rsidP="0055402D">
      <w:pPr>
        <w:snapToGrid w:val="0"/>
        <w:spacing w:line="560" w:lineRule="exact"/>
        <w:ind w:firstLineChars="200" w:firstLine="632"/>
        <w:rPr>
          <w:rFonts w:ascii="仿宋_GB2312" w:hAnsi="仿宋" w:cs="宋体"/>
          <w:szCs w:val="32"/>
        </w:rPr>
      </w:pPr>
    </w:p>
    <w:p w:rsidR="00C2430F" w:rsidRPr="0055402D" w:rsidRDefault="00C2430F" w:rsidP="0055402D">
      <w:pPr>
        <w:snapToGrid w:val="0"/>
        <w:spacing w:line="560" w:lineRule="exact"/>
        <w:ind w:firstLineChars="200" w:firstLine="632"/>
        <w:rPr>
          <w:rFonts w:ascii="仿宋_GB2312" w:hAnsi="仿宋" w:cs="宋体"/>
          <w:szCs w:val="32"/>
        </w:rPr>
      </w:pPr>
    </w:p>
    <w:p w:rsidR="00047FAD" w:rsidRDefault="00C2430F" w:rsidP="0055402D">
      <w:pPr>
        <w:snapToGrid w:val="0"/>
        <w:spacing w:line="560" w:lineRule="exact"/>
        <w:ind w:firstLineChars="200" w:firstLine="632"/>
        <w:rPr>
          <w:rFonts w:ascii="仿宋_GB2312" w:hAnsi="仿宋" w:cs="宋体"/>
          <w:szCs w:val="32"/>
        </w:rPr>
      </w:pPr>
      <w:r w:rsidRPr="0055402D">
        <w:rPr>
          <w:rFonts w:ascii="仿宋_GB2312" w:hAnsi="仿宋" w:cs="宋体" w:hint="eastAsia"/>
          <w:szCs w:val="32"/>
        </w:rPr>
        <w:lastRenderedPageBreak/>
        <w:t>附件：1. 中国人民保险股份有限公司北京分公司电力工程</w:t>
      </w:r>
    </w:p>
    <w:p w:rsidR="00C2430F" w:rsidRPr="0055402D" w:rsidRDefault="00C2430F" w:rsidP="00047FAD">
      <w:pPr>
        <w:snapToGrid w:val="0"/>
        <w:spacing w:line="560" w:lineRule="exact"/>
        <w:ind w:firstLineChars="650" w:firstLine="2053"/>
        <w:rPr>
          <w:rFonts w:ascii="仿宋_GB2312" w:hAnsi="仿宋" w:cs="宋体"/>
          <w:szCs w:val="32"/>
        </w:rPr>
      </w:pPr>
      <w:r w:rsidRPr="0055402D">
        <w:rPr>
          <w:rFonts w:ascii="仿宋_GB2312" w:hAnsi="仿宋" w:cs="宋体" w:hint="eastAsia"/>
          <w:szCs w:val="32"/>
        </w:rPr>
        <w:t>设计责任保险年保费率(2020年)</w:t>
      </w:r>
    </w:p>
    <w:p w:rsidR="00C2430F" w:rsidRPr="0055402D" w:rsidRDefault="00C2430F" w:rsidP="0055402D">
      <w:pPr>
        <w:snapToGrid w:val="0"/>
        <w:spacing w:line="560" w:lineRule="exact"/>
        <w:ind w:firstLineChars="500" w:firstLine="1579"/>
        <w:outlineLvl w:val="0"/>
        <w:rPr>
          <w:rFonts w:ascii="仿宋_GB2312" w:hAnsi="仿宋" w:cs="宋体"/>
          <w:szCs w:val="32"/>
        </w:rPr>
      </w:pPr>
      <w:r w:rsidRPr="0055402D">
        <w:rPr>
          <w:rFonts w:ascii="仿宋_GB2312" w:hAnsi="仿宋" w:cs="宋体" w:hint="eastAsia"/>
          <w:szCs w:val="32"/>
        </w:rPr>
        <w:t>2. 建设工程设计责任保险投保单</w:t>
      </w:r>
    </w:p>
    <w:p w:rsidR="00C2430F" w:rsidRPr="0055402D" w:rsidRDefault="00C2430F" w:rsidP="0055402D">
      <w:pPr>
        <w:snapToGrid w:val="0"/>
        <w:spacing w:line="560" w:lineRule="exact"/>
        <w:ind w:firstLineChars="500" w:firstLine="1579"/>
        <w:rPr>
          <w:rFonts w:ascii="仿宋_GB2312" w:hAnsi="仿宋" w:cs="宋体"/>
          <w:szCs w:val="32"/>
        </w:rPr>
      </w:pPr>
      <w:r w:rsidRPr="0055402D">
        <w:rPr>
          <w:rFonts w:ascii="仿宋_GB2312" w:hAnsi="仿宋" w:cs="宋体" w:hint="eastAsia"/>
          <w:szCs w:val="32"/>
        </w:rPr>
        <w:t>3. 增值税专用发票开票信息采集表</w:t>
      </w:r>
    </w:p>
    <w:p w:rsidR="00C2430F" w:rsidRDefault="00C2430F" w:rsidP="00E97876">
      <w:pPr>
        <w:spacing w:line="600" w:lineRule="exact"/>
        <w:ind w:leftChars="506" w:left="1607" w:hangingChars="3" w:hanging="9"/>
        <w:rPr>
          <w:rFonts w:ascii="仿宋_GB2312" w:hAnsi="仿宋" w:cs="宋体"/>
          <w:szCs w:val="32"/>
        </w:rPr>
      </w:pPr>
    </w:p>
    <w:p w:rsidR="00C2430F" w:rsidRPr="00E97876" w:rsidRDefault="00C2430F" w:rsidP="001E4A50">
      <w:pPr>
        <w:spacing w:line="600" w:lineRule="exact"/>
        <w:ind w:leftChars="1570" w:left="4959"/>
        <w:rPr>
          <w:rFonts w:ascii="仿宋_GB2312" w:hAnsi="仿宋" w:cs="宋体"/>
          <w:szCs w:val="32"/>
        </w:rPr>
      </w:pPr>
    </w:p>
    <w:p w:rsidR="00C2430F" w:rsidRDefault="00C2430F" w:rsidP="003A30C4">
      <w:pPr>
        <w:spacing w:line="560" w:lineRule="exact"/>
        <w:rPr>
          <w:rFonts w:ascii="仿宋_GB2312" w:hAnsi="仿宋" w:cs="宋体"/>
          <w:szCs w:val="32"/>
        </w:rPr>
      </w:pPr>
    </w:p>
    <w:p w:rsidR="00047FAD" w:rsidRPr="00047FAD" w:rsidRDefault="00047FAD" w:rsidP="00047FAD">
      <w:pPr>
        <w:snapToGrid w:val="0"/>
        <w:spacing w:line="560" w:lineRule="exact"/>
        <w:ind w:right="632" w:firstLineChars="200" w:firstLine="632"/>
        <w:jc w:val="center"/>
        <w:rPr>
          <w:rFonts w:ascii="仿宋_GB2312" w:hAnsi="仿宋" w:cs="宋体"/>
          <w:szCs w:val="32"/>
        </w:rPr>
      </w:pPr>
      <w:r>
        <w:rPr>
          <w:rFonts w:ascii="仿宋_GB2312" w:hAnsi="仿宋" w:cs="宋体" w:hint="eastAsia"/>
          <w:szCs w:val="32"/>
        </w:rPr>
        <w:t xml:space="preserve">                    </w:t>
      </w:r>
      <w:r w:rsidRPr="00047FAD">
        <w:rPr>
          <w:rFonts w:ascii="仿宋_GB2312" w:hAnsi="仿宋" w:cs="宋体" w:hint="eastAsia"/>
          <w:szCs w:val="32"/>
        </w:rPr>
        <w:t>中国电力规划设计协会</w:t>
      </w:r>
    </w:p>
    <w:p w:rsidR="00C2430F" w:rsidRDefault="00047FAD" w:rsidP="00047FAD">
      <w:pPr>
        <w:snapToGrid w:val="0"/>
        <w:spacing w:line="560" w:lineRule="exact"/>
        <w:ind w:right="632" w:firstLineChars="300" w:firstLine="948"/>
        <w:jc w:val="center"/>
        <w:rPr>
          <w:rFonts w:ascii="仿宋_GB2312" w:hAnsi="仿宋" w:cs="宋体"/>
          <w:szCs w:val="32"/>
        </w:rPr>
      </w:pPr>
      <w:r>
        <w:rPr>
          <w:rFonts w:ascii="仿宋_GB2312" w:hAnsi="仿宋" w:cs="宋体" w:hint="eastAsia"/>
          <w:szCs w:val="32"/>
        </w:rPr>
        <w:t xml:space="preserve">                  </w:t>
      </w:r>
      <w:r w:rsidRPr="00047FAD">
        <w:rPr>
          <w:rFonts w:ascii="仿宋_GB2312" w:hAnsi="仿宋" w:cs="宋体" w:hint="eastAsia"/>
          <w:szCs w:val="32"/>
        </w:rPr>
        <w:t>2019年11月14日</w:t>
      </w:r>
    </w:p>
    <w:p w:rsidR="0055402D" w:rsidRDefault="0055402D">
      <w:pPr>
        <w:widowControl/>
        <w:jc w:val="left"/>
        <w:rPr>
          <w:rFonts w:ascii="黑体" w:eastAsia="黑体" w:hAnsi="仿宋" w:cs="宋体"/>
          <w:szCs w:val="32"/>
        </w:rPr>
      </w:pPr>
      <w:r>
        <w:rPr>
          <w:rFonts w:ascii="黑体" w:eastAsia="黑体" w:hAnsi="仿宋" w:cs="宋体"/>
          <w:szCs w:val="32"/>
        </w:rPr>
        <w:br w:type="page"/>
      </w:r>
    </w:p>
    <w:p w:rsidR="00C2430F" w:rsidRPr="00C618C4" w:rsidRDefault="00C2430F" w:rsidP="00C618C4">
      <w:pPr>
        <w:spacing w:line="560" w:lineRule="exact"/>
        <w:rPr>
          <w:rFonts w:ascii="仿宋" w:eastAsia="仿宋" w:hAnsi="仿宋"/>
        </w:rPr>
      </w:pPr>
      <w:r w:rsidRPr="003A30C4">
        <w:rPr>
          <w:rFonts w:ascii="黑体" w:eastAsia="黑体" w:hAnsi="仿宋" w:cs="宋体" w:hint="eastAsia"/>
          <w:szCs w:val="32"/>
        </w:rPr>
        <w:lastRenderedPageBreak/>
        <w:t>附件1：</w:t>
      </w:r>
    </w:p>
    <w:p w:rsidR="00C2430F" w:rsidRPr="003A30C4" w:rsidRDefault="00C2430F" w:rsidP="00EA5AA9">
      <w:pPr>
        <w:spacing w:line="540" w:lineRule="exact"/>
        <w:rPr>
          <w:rFonts w:ascii="黑体" w:eastAsia="黑体" w:hAnsi="仿宋" w:cs="宋体"/>
          <w:szCs w:val="32"/>
        </w:rPr>
      </w:pPr>
    </w:p>
    <w:p w:rsidR="00C2430F" w:rsidRPr="0055402D" w:rsidRDefault="00C2430F" w:rsidP="003A30C4">
      <w:pPr>
        <w:autoSpaceDE w:val="0"/>
        <w:autoSpaceDN w:val="0"/>
        <w:adjustRightInd w:val="0"/>
        <w:snapToGrid w:val="0"/>
        <w:jc w:val="center"/>
        <w:rPr>
          <w:rFonts w:ascii="方正大标宋简体" w:eastAsia="方正大标宋简体" w:hAnsi="宋体"/>
          <w:sz w:val="36"/>
          <w:szCs w:val="32"/>
        </w:rPr>
      </w:pPr>
      <w:r w:rsidRPr="0055402D">
        <w:rPr>
          <w:rFonts w:ascii="方正大标宋简体" w:eastAsia="方正大标宋简体" w:hAnsi="宋体" w:hint="eastAsia"/>
          <w:sz w:val="36"/>
          <w:szCs w:val="32"/>
        </w:rPr>
        <w:t>中国人民保险股份有限公司北京分公司</w:t>
      </w:r>
    </w:p>
    <w:p w:rsidR="00C2430F" w:rsidRPr="0055402D" w:rsidRDefault="00C2430F" w:rsidP="009875A8">
      <w:pPr>
        <w:autoSpaceDE w:val="0"/>
        <w:autoSpaceDN w:val="0"/>
        <w:adjustRightInd w:val="0"/>
        <w:snapToGrid w:val="0"/>
        <w:spacing w:afterLines="50"/>
        <w:jc w:val="center"/>
        <w:rPr>
          <w:rFonts w:ascii="方正大标宋简体" w:eastAsia="方正大标宋简体" w:hAnsi="宋体"/>
          <w:sz w:val="36"/>
          <w:szCs w:val="32"/>
        </w:rPr>
      </w:pPr>
      <w:r w:rsidRPr="0055402D">
        <w:rPr>
          <w:rFonts w:ascii="方正大标宋简体" w:eastAsia="方正大标宋简体" w:hAnsi="宋体" w:hint="eastAsia"/>
          <w:sz w:val="36"/>
          <w:szCs w:val="32"/>
        </w:rPr>
        <w:t>电力工程设计责任保险年保费率(</w:t>
      </w:r>
      <w:r w:rsidRPr="0055402D">
        <w:rPr>
          <w:rFonts w:ascii="方正大标宋简体" w:eastAsia="方正大标宋简体" w:hAnsi="宋体"/>
          <w:sz w:val="36"/>
          <w:szCs w:val="32"/>
        </w:rPr>
        <w:t>2020</w:t>
      </w:r>
      <w:r w:rsidRPr="0055402D">
        <w:rPr>
          <w:rFonts w:ascii="方正大标宋简体" w:eastAsia="方正大标宋简体" w:hAnsi="宋体" w:hint="eastAsia"/>
          <w:sz w:val="36"/>
          <w:szCs w:val="32"/>
        </w:rPr>
        <w:t>年)</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474"/>
        <w:gridCol w:w="1411"/>
        <w:gridCol w:w="1982"/>
        <w:gridCol w:w="2001"/>
        <w:gridCol w:w="1996"/>
      </w:tblGrid>
      <w:tr w:rsidR="00C2430F" w:rsidRPr="00357ADA" w:rsidTr="0055402D">
        <w:trPr>
          <w:trHeight w:val="504"/>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每次事故</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年累计</w:t>
            </w:r>
          </w:p>
        </w:tc>
        <w:tc>
          <w:tcPr>
            <w:tcW w:w="3373" w:type="pct"/>
            <w:gridSpan w:val="3"/>
            <w:vAlign w:val="center"/>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基本费率(%</w:t>
            </w:r>
            <w:r>
              <w:rPr>
                <w:rFonts w:ascii="仿宋_GB2312" w:hint="eastAsia"/>
                <w:kern w:val="0"/>
                <w:sz w:val="28"/>
                <w:szCs w:val="30"/>
              </w:rPr>
              <w:t>)</w:t>
            </w:r>
          </w:p>
        </w:tc>
      </w:tr>
      <w:tr w:rsidR="00C2430F" w:rsidRPr="00357ADA" w:rsidTr="0055402D">
        <w:trPr>
          <w:trHeight w:val="513"/>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赔偿限额</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赔偿限额</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甲级资质</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乙级资质</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丙级资质</w:t>
            </w:r>
          </w:p>
        </w:tc>
      </w:tr>
      <w:tr w:rsidR="00C2430F" w:rsidRPr="00357ADA" w:rsidTr="0055402D">
        <w:trPr>
          <w:trHeight w:val="508"/>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40万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60万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1.</w:t>
            </w:r>
            <w:r w:rsidRPr="00357ADA">
              <w:rPr>
                <w:rFonts w:ascii="仿宋_GB2312" w:hint="eastAsia"/>
                <w:kern w:val="0"/>
                <w:sz w:val="28"/>
                <w:szCs w:val="30"/>
              </w:rPr>
              <w:t>14</w:t>
            </w:r>
          </w:p>
        </w:tc>
      </w:tr>
      <w:tr w:rsidR="00C2430F" w:rsidRPr="00357ADA" w:rsidTr="0055402D">
        <w:trPr>
          <w:trHeight w:val="504"/>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50万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80万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l</w:t>
            </w:r>
            <w:r w:rsidRPr="00357ADA">
              <w:rPr>
                <w:rFonts w:ascii="仿宋_GB2312" w:hint="eastAsia"/>
                <w:kern w:val="0"/>
                <w:sz w:val="28"/>
                <w:szCs w:val="30"/>
              </w:rPr>
              <w:t>.08015</w:t>
            </w:r>
          </w:p>
        </w:tc>
      </w:tr>
      <w:tr w:rsidR="00C2430F" w:rsidRPr="00357ADA" w:rsidTr="0055402D">
        <w:trPr>
          <w:trHeight w:val="518"/>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70万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100万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0</w:t>
            </w:r>
            <w:r w:rsidRPr="00357ADA">
              <w:rPr>
                <w:rFonts w:ascii="仿宋_GB2312" w:hint="eastAsia"/>
                <w:kern w:val="0"/>
                <w:sz w:val="28"/>
                <w:szCs w:val="30"/>
                <w:lang w:eastAsia="zh-TW"/>
              </w:rPr>
              <w:t>.</w:t>
            </w:r>
            <w:r w:rsidRPr="00357ADA">
              <w:rPr>
                <w:rFonts w:ascii="仿宋_GB2312" w:hint="eastAsia"/>
                <w:kern w:val="0"/>
                <w:sz w:val="28"/>
                <w:szCs w:val="30"/>
              </w:rPr>
              <w:t>96045</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1.</w:t>
            </w:r>
            <w:r w:rsidRPr="00357ADA">
              <w:rPr>
                <w:rFonts w:ascii="仿宋_GB2312" w:hint="eastAsia"/>
                <w:kern w:val="0"/>
                <w:sz w:val="28"/>
                <w:szCs w:val="30"/>
              </w:rPr>
              <w:t>0203</w:t>
            </w:r>
          </w:p>
        </w:tc>
      </w:tr>
      <w:tr w:rsidR="00C2430F" w:rsidRPr="00357ADA" w:rsidTr="0055402D">
        <w:trPr>
          <w:trHeight w:val="504"/>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150万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200万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8398</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89965</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0</w:t>
            </w:r>
            <w:r w:rsidRPr="00357ADA">
              <w:rPr>
                <w:rFonts w:ascii="仿宋_GB2312" w:hint="eastAsia"/>
                <w:kern w:val="0"/>
                <w:sz w:val="28"/>
                <w:szCs w:val="30"/>
                <w:lang w:eastAsia="zh-TW"/>
              </w:rPr>
              <w:t>.</w:t>
            </w:r>
            <w:r w:rsidRPr="00357ADA">
              <w:rPr>
                <w:rFonts w:ascii="仿宋_GB2312" w:hint="eastAsia"/>
                <w:kern w:val="0"/>
                <w:sz w:val="28"/>
                <w:szCs w:val="30"/>
              </w:rPr>
              <w:t>96045</w:t>
            </w:r>
          </w:p>
        </w:tc>
      </w:tr>
      <w:tr w:rsidR="00C2430F" w:rsidRPr="00357ADA" w:rsidTr="0055402D">
        <w:trPr>
          <w:trHeight w:val="518"/>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300万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400万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0.7</w:t>
            </w:r>
            <w:r w:rsidRPr="00357ADA">
              <w:rPr>
                <w:rFonts w:ascii="仿宋_GB2312" w:hint="eastAsia"/>
                <w:kern w:val="0"/>
                <w:sz w:val="28"/>
                <w:szCs w:val="30"/>
              </w:rPr>
              <w:t>201</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77995</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84075</w:t>
            </w:r>
          </w:p>
        </w:tc>
      </w:tr>
      <w:tr w:rsidR="00C2430F" w:rsidRPr="00357ADA" w:rsidTr="0055402D">
        <w:trPr>
          <w:trHeight w:val="504"/>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450万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600万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0.6</w:t>
            </w:r>
            <w:r w:rsidRPr="00357ADA">
              <w:rPr>
                <w:rFonts w:ascii="仿宋_GB2312" w:hint="eastAsia"/>
                <w:kern w:val="0"/>
                <w:sz w:val="28"/>
                <w:szCs w:val="30"/>
              </w:rPr>
              <w:t>004</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6593</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7201</w:t>
            </w:r>
          </w:p>
        </w:tc>
      </w:tr>
      <w:tr w:rsidR="00C2430F" w:rsidRPr="00357ADA" w:rsidTr="0055402D">
        <w:trPr>
          <w:trHeight w:val="518"/>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600万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800万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56905</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62985</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6897</w:t>
            </w:r>
          </w:p>
        </w:tc>
      </w:tr>
      <w:tr w:rsidR="00C2430F" w:rsidRPr="00357ADA" w:rsidTr="0055402D">
        <w:trPr>
          <w:trHeight w:val="504"/>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750万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10O</w:t>
            </w:r>
            <w:r w:rsidRPr="00357ADA">
              <w:rPr>
                <w:rFonts w:ascii="仿宋_GB2312" w:hint="eastAsia"/>
                <w:kern w:val="0"/>
                <w:sz w:val="28"/>
                <w:szCs w:val="30"/>
              </w:rPr>
              <w:t>0</w:t>
            </w:r>
            <w:r w:rsidRPr="00357ADA">
              <w:rPr>
                <w:rFonts w:ascii="仿宋_GB2312" w:hint="eastAsia"/>
                <w:kern w:val="0"/>
                <w:sz w:val="28"/>
                <w:szCs w:val="30"/>
                <w:lang w:eastAsia="zh-TW"/>
              </w:rPr>
              <w:t>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0.5</w:t>
            </w:r>
            <w:r w:rsidRPr="00357ADA">
              <w:rPr>
                <w:rFonts w:ascii="仿宋_GB2312" w:hint="eastAsia"/>
                <w:kern w:val="0"/>
                <w:sz w:val="28"/>
                <w:szCs w:val="30"/>
              </w:rPr>
              <w:t>396</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0.6</w:t>
            </w:r>
            <w:r w:rsidRPr="00357ADA">
              <w:rPr>
                <w:rFonts w:ascii="仿宋_GB2312" w:hint="eastAsia"/>
                <w:kern w:val="0"/>
                <w:sz w:val="28"/>
                <w:szCs w:val="30"/>
              </w:rPr>
              <w:t>004</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6593</w:t>
            </w:r>
          </w:p>
        </w:tc>
      </w:tr>
      <w:tr w:rsidR="00C2430F" w:rsidRPr="00357ADA" w:rsidTr="0055402D">
        <w:trPr>
          <w:trHeight w:val="513"/>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1500万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2000万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47975</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0.5</w:t>
            </w:r>
            <w:r w:rsidRPr="00357ADA">
              <w:rPr>
                <w:rFonts w:ascii="仿宋_GB2312" w:hint="eastAsia"/>
                <w:kern w:val="0"/>
                <w:sz w:val="28"/>
                <w:szCs w:val="30"/>
              </w:rPr>
              <w:t>396</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0.6</w:t>
            </w:r>
            <w:r w:rsidRPr="00357ADA">
              <w:rPr>
                <w:rFonts w:ascii="仿宋_GB2312" w:hint="eastAsia"/>
                <w:kern w:val="0"/>
                <w:sz w:val="28"/>
                <w:szCs w:val="30"/>
              </w:rPr>
              <w:t>004</w:t>
            </w:r>
          </w:p>
        </w:tc>
      </w:tr>
      <w:tr w:rsidR="00C2430F" w:rsidRPr="00357ADA" w:rsidTr="0055402D">
        <w:trPr>
          <w:trHeight w:val="508"/>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3000万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4000万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4541</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lang w:eastAsia="zh-TW"/>
              </w:rPr>
              <w:t>0.</w:t>
            </w:r>
            <w:r w:rsidRPr="00357ADA">
              <w:rPr>
                <w:rFonts w:ascii="仿宋_GB2312" w:hint="eastAsia"/>
                <w:kern w:val="0"/>
                <w:sz w:val="28"/>
                <w:szCs w:val="30"/>
              </w:rPr>
              <w:t>47975</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w:t>
            </w:r>
          </w:p>
        </w:tc>
      </w:tr>
      <w:tr w:rsidR="00C2430F" w:rsidRPr="00A9097B" w:rsidTr="0055402D">
        <w:trPr>
          <w:cantSplit/>
          <w:trHeight w:val="383"/>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4500万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6000万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0.4199</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0.4541</w:t>
            </w:r>
          </w:p>
        </w:tc>
        <w:tc>
          <w:tcPr>
            <w:tcW w:w="1126" w:type="pct"/>
            <w:vAlign w:val="center"/>
          </w:tcPr>
          <w:p w:rsidR="00C2430F" w:rsidRPr="00A9097B" w:rsidRDefault="00C2430F" w:rsidP="0055402D">
            <w:pPr>
              <w:autoSpaceDE w:val="0"/>
              <w:autoSpaceDN w:val="0"/>
              <w:adjustRightInd w:val="0"/>
              <w:snapToGrid w:val="0"/>
              <w:jc w:val="center"/>
              <w:rPr>
                <w:rFonts w:ascii="仿宋_GB2312" w:eastAsia="PMingLiU"/>
                <w:kern w:val="0"/>
                <w:sz w:val="28"/>
                <w:szCs w:val="30"/>
                <w:lang w:eastAsia="zh-TW"/>
              </w:rPr>
            </w:pPr>
            <w:r w:rsidRPr="00357ADA">
              <w:rPr>
                <w:rFonts w:ascii="仿宋_GB2312" w:hint="eastAsia"/>
                <w:kern w:val="0"/>
                <w:sz w:val="28"/>
                <w:szCs w:val="30"/>
                <w:lang w:eastAsia="zh-TW"/>
              </w:rPr>
              <w:t>...</w:t>
            </w:r>
          </w:p>
        </w:tc>
      </w:tr>
      <w:tr w:rsidR="00C2430F" w:rsidRPr="00357ADA" w:rsidTr="0055402D">
        <w:trPr>
          <w:trHeight w:val="504"/>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6000万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lang w:eastAsia="zh-TW"/>
              </w:rPr>
            </w:pPr>
            <w:r w:rsidRPr="00357ADA">
              <w:rPr>
                <w:rFonts w:ascii="仿宋_GB2312" w:hint="eastAsia"/>
                <w:kern w:val="0"/>
                <w:sz w:val="28"/>
                <w:szCs w:val="30"/>
                <w:lang w:eastAsia="zh-TW"/>
              </w:rPr>
              <w:t>8000万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0.39425</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w:t>
            </w:r>
          </w:p>
        </w:tc>
      </w:tr>
      <w:tr w:rsidR="00C2430F" w:rsidRPr="00357ADA" w:rsidTr="0055402D">
        <w:trPr>
          <w:trHeight w:val="499"/>
        </w:trPr>
        <w:tc>
          <w:tcPr>
            <w:tcW w:w="831"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7500万</w:t>
            </w:r>
          </w:p>
        </w:tc>
        <w:tc>
          <w:tcPr>
            <w:tcW w:w="79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10000万</w:t>
            </w:r>
          </w:p>
        </w:tc>
        <w:tc>
          <w:tcPr>
            <w:tcW w:w="1118"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0.36005</w:t>
            </w:r>
          </w:p>
        </w:tc>
        <w:tc>
          <w:tcPr>
            <w:tcW w:w="1129"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w:t>
            </w:r>
          </w:p>
        </w:tc>
        <w:tc>
          <w:tcPr>
            <w:tcW w:w="1126" w:type="pct"/>
            <w:vAlign w:val="center"/>
            <w:hideMark/>
          </w:tcPr>
          <w:p w:rsidR="00C2430F" w:rsidRPr="00357ADA" w:rsidRDefault="00C2430F" w:rsidP="0055402D">
            <w:pPr>
              <w:autoSpaceDE w:val="0"/>
              <w:autoSpaceDN w:val="0"/>
              <w:adjustRightInd w:val="0"/>
              <w:snapToGrid w:val="0"/>
              <w:jc w:val="center"/>
              <w:rPr>
                <w:rFonts w:ascii="仿宋_GB2312"/>
                <w:kern w:val="0"/>
                <w:sz w:val="28"/>
                <w:szCs w:val="30"/>
              </w:rPr>
            </w:pPr>
            <w:r w:rsidRPr="00357ADA">
              <w:rPr>
                <w:rFonts w:ascii="仿宋_GB2312" w:hint="eastAsia"/>
                <w:kern w:val="0"/>
                <w:sz w:val="28"/>
                <w:szCs w:val="30"/>
              </w:rPr>
              <w:t>...</w:t>
            </w:r>
          </w:p>
        </w:tc>
      </w:tr>
    </w:tbl>
    <w:p w:rsidR="00C2430F" w:rsidRPr="0055402D" w:rsidRDefault="00C2430F" w:rsidP="0055402D">
      <w:pPr>
        <w:autoSpaceDE w:val="0"/>
        <w:autoSpaceDN w:val="0"/>
        <w:adjustRightInd w:val="0"/>
        <w:snapToGrid w:val="0"/>
        <w:spacing w:line="560" w:lineRule="exact"/>
        <w:ind w:firstLineChars="200" w:firstLine="632"/>
        <w:rPr>
          <w:rFonts w:ascii="仿宋_GB2312"/>
          <w:spacing w:val="-4"/>
          <w:kern w:val="0"/>
          <w:szCs w:val="30"/>
        </w:rPr>
      </w:pPr>
      <w:r w:rsidRPr="0055402D">
        <w:rPr>
          <w:rFonts w:ascii="仿宋_GB2312" w:hint="eastAsia"/>
          <w:kern w:val="0"/>
          <w:szCs w:val="30"/>
        </w:rPr>
        <w:t>1.第</w:t>
      </w:r>
      <w:r w:rsidRPr="0055402D">
        <w:rPr>
          <w:rFonts w:ascii="仿宋_GB2312" w:hint="eastAsia"/>
          <w:spacing w:val="-4"/>
          <w:kern w:val="0"/>
          <w:szCs w:val="30"/>
        </w:rPr>
        <w:t>三者人身伤亡赔偿 :每人最高赔偿额为人民币 30 万元。</w:t>
      </w:r>
    </w:p>
    <w:p w:rsidR="00C2430F" w:rsidRPr="0055402D" w:rsidRDefault="00C2430F" w:rsidP="0055402D">
      <w:pPr>
        <w:autoSpaceDE w:val="0"/>
        <w:autoSpaceDN w:val="0"/>
        <w:adjustRightInd w:val="0"/>
        <w:snapToGrid w:val="0"/>
        <w:spacing w:line="560" w:lineRule="exact"/>
        <w:ind w:firstLineChars="200" w:firstLine="632"/>
        <w:rPr>
          <w:rFonts w:ascii="仿宋_GB2312"/>
          <w:kern w:val="0"/>
          <w:szCs w:val="30"/>
        </w:rPr>
      </w:pPr>
      <w:r w:rsidRPr="0055402D">
        <w:rPr>
          <w:rFonts w:ascii="仿宋_GB2312" w:hint="eastAsia"/>
          <w:kern w:val="0"/>
          <w:szCs w:val="30"/>
        </w:rPr>
        <w:t>2.免赔额:甲级单位每次索赔免赔额为人民币 5 万元，乙级单位每次索赔免赔额为人民币 3 万元。</w:t>
      </w:r>
    </w:p>
    <w:p w:rsidR="00C2430F" w:rsidRPr="0055402D" w:rsidRDefault="00C2430F" w:rsidP="0055402D">
      <w:pPr>
        <w:autoSpaceDE w:val="0"/>
        <w:autoSpaceDN w:val="0"/>
        <w:adjustRightInd w:val="0"/>
        <w:snapToGrid w:val="0"/>
        <w:spacing w:line="560" w:lineRule="exact"/>
        <w:ind w:firstLineChars="200" w:firstLine="632"/>
        <w:rPr>
          <w:rFonts w:ascii="仿宋_GB2312"/>
          <w:kern w:val="0"/>
          <w:szCs w:val="30"/>
        </w:rPr>
      </w:pPr>
      <w:r w:rsidRPr="0055402D">
        <w:rPr>
          <w:rFonts w:ascii="仿宋_GB2312" w:hint="eastAsia"/>
          <w:kern w:val="0"/>
          <w:szCs w:val="30"/>
        </w:rPr>
        <w:t>3.提高免赔额减费 :</w:t>
      </w:r>
    </w:p>
    <w:p w:rsidR="00C2430F" w:rsidRPr="0055402D" w:rsidRDefault="00C2430F" w:rsidP="0055402D">
      <w:pPr>
        <w:autoSpaceDE w:val="0"/>
        <w:autoSpaceDN w:val="0"/>
        <w:adjustRightInd w:val="0"/>
        <w:snapToGrid w:val="0"/>
        <w:spacing w:line="560" w:lineRule="exact"/>
        <w:ind w:firstLineChars="200" w:firstLine="632"/>
        <w:rPr>
          <w:rFonts w:ascii="仿宋_GB2312"/>
          <w:kern w:val="0"/>
          <w:szCs w:val="30"/>
        </w:rPr>
      </w:pPr>
      <w:r w:rsidRPr="0055402D">
        <w:rPr>
          <w:rFonts w:ascii="仿宋_GB2312" w:hint="eastAsia"/>
          <w:kern w:val="0"/>
          <w:szCs w:val="30"/>
        </w:rPr>
        <w:lastRenderedPageBreak/>
        <w:t>1)免赔额提高为 10 万元者，按全年保险费减收5%；</w:t>
      </w:r>
    </w:p>
    <w:p w:rsidR="00C2430F" w:rsidRPr="0055402D" w:rsidRDefault="00C2430F" w:rsidP="0055402D">
      <w:pPr>
        <w:autoSpaceDE w:val="0"/>
        <w:autoSpaceDN w:val="0"/>
        <w:adjustRightInd w:val="0"/>
        <w:snapToGrid w:val="0"/>
        <w:spacing w:line="560" w:lineRule="exact"/>
        <w:ind w:firstLineChars="200" w:firstLine="632"/>
        <w:rPr>
          <w:rFonts w:ascii="仿宋_GB2312"/>
          <w:kern w:val="0"/>
          <w:szCs w:val="30"/>
        </w:rPr>
      </w:pPr>
      <w:r w:rsidRPr="0055402D">
        <w:rPr>
          <w:rFonts w:ascii="仿宋_GB2312" w:hint="eastAsia"/>
          <w:kern w:val="0"/>
          <w:szCs w:val="30"/>
        </w:rPr>
        <w:t>2)免赔额提高为 20 万元者，按全年保险费减收10%;</w:t>
      </w:r>
    </w:p>
    <w:p w:rsidR="00C2430F" w:rsidRPr="0055402D" w:rsidRDefault="00C2430F" w:rsidP="0055402D">
      <w:pPr>
        <w:autoSpaceDE w:val="0"/>
        <w:autoSpaceDN w:val="0"/>
        <w:adjustRightInd w:val="0"/>
        <w:snapToGrid w:val="0"/>
        <w:spacing w:line="560" w:lineRule="exact"/>
        <w:ind w:firstLineChars="200" w:firstLine="632"/>
        <w:rPr>
          <w:rFonts w:ascii="仿宋_GB2312"/>
          <w:kern w:val="0"/>
          <w:szCs w:val="30"/>
        </w:rPr>
      </w:pPr>
      <w:r w:rsidRPr="0055402D">
        <w:rPr>
          <w:rFonts w:ascii="仿宋_GB2312" w:hint="eastAsia"/>
          <w:kern w:val="0"/>
          <w:szCs w:val="30"/>
        </w:rPr>
        <w:t>3)免赔额提高为 30 万元者，按全年保险费减收20%。</w:t>
      </w:r>
    </w:p>
    <w:p w:rsidR="00C2430F" w:rsidRPr="0055402D" w:rsidRDefault="00C2430F" w:rsidP="0055402D">
      <w:pPr>
        <w:autoSpaceDE w:val="0"/>
        <w:autoSpaceDN w:val="0"/>
        <w:adjustRightInd w:val="0"/>
        <w:snapToGrid w:val="0"/>
        <w:spacing w:line="560" w:lineRule="exact"/>
        <w:ind w:firstLineChars="200" w:firstLine="632"/>
        <w:rPr>
          <w:rFonts w:ascii="仿宋_GB2312"/>
          <w:kern w:val="0"/>
          <w:szCs w:val="30"/>
        </w:rPr>
      </w:pPr>
      <w:r w:rsidRPr="0055402D">
        <w:rPr>
          <w:rFonts w:ascii="仿宋_GB2312" w:hint="eastAsia"/>
          <w:kern w:val="0"/>
          <w:szCs w:val="30"/>
        </w:rPr>
        <w:t>4.降低免赔额加费 :</w:t>
      </w:r>
    </w:p>
    <w:p w:rsidR="00C2430F" w:rsidRPr="0055402D" w:rsidRDefault="00C2430F" w:rsidP="0055402D">
      <w:pPr>
        <w:autoSpaceDE w:val="0"/>
        <w:autoSpaceDN w:val="0"/>
        <w:adjustRightInd w:val="0"/>
        <w:snapToGrid w:val="0"/>
        <w:spacing w:line="560" w:lineRule="exact"/>
        <w:ind w:firstLineChars="200" w:firstLine="632"/>
        <w:rPr>
          <w:rFonts w:ascii="仿宋_GB2312"/>
          <w:kern w:val="0"/>
          <w:szCs w:val="30"/>
        </w:rPr>
      </w:pPr>
      <w:r w:rsidRPr="0055402D">
        <w:rPr>
          <w:rFonts w:ascii="仿宋_GB2312" w:hint="eastAsia"/>
          <w:kern w:val="0"/>
          <w:szCs w:val="30"/>
        </w:rPr>
        <w:t>甲级单位免赔额降低为3万元者，按全年保险费加收5% 。</w:t>
      </w:r>
    </w:p>
    <w:p w:rsidR="00C2430F" w:rsidRPr="0055402D" w:rsidRDefault="00C2430F" w:rsidP="0055402D">
      <w:pPr>
        <w:autoSpaceDE w:val="0"/>
        <w:autoSpaceDN w:val="0"/>
        <w:adjustRightInd w:val="0"/>
        <w:snapToGrid w:val="0"/>
        <w:spacing w:line="560" w:lineRule="exact"/>
        <w:ind w:firstLineChars="200" w:firstLine="632"/>
        <w:rPr>
          <w:rFonts w:ascii="仿宋_GB2312"/>
          <w:kern w:val="0"/>
          <w:szCs w:val="30"/>
        </w:rPr>
      </w:pPr>
      <w:r w:rsidRPr="0055402D">
        <w:rPr>
          <w:rFonts w:ascii="仿宋_GB2312" w:hint="eastAsia"/>
          <w:kern w:val="0"/>
          <w:szCs w:val="30"/>
        </w:rPr>
        <w:t>5.保险费 :</w:t>
      </w:r>
    </w:p>
    <w:p w:rsidR="00C2430F" w:rsidRPr="0055402D" w:rsidRDefault="00C2430F" w:rsidP="0055402D">
      <w:pPr>
        <w:autoSpaceDE w:val="0"/>
        <w:autoSpaceDN w:val="0"/>
        <w:adjustRightInd w:val="0"/>
        <w:snapToGrid w:val="0"/>
        <w:spacing w:line="560" w:lineRule="exact"/>
        <w:ind w:firstLineChars="200" w:firstLine="632"/>
        <w:rPr>
          <w:rFonts w:ascii="仿宋_GB2312"/>
          <w:kern w:val="0"/>
          <w:szCs w:val="30"/>
        </w:rPr>
      </w:pPr>
      <w:r w:rsidRPr="0055402D">
        <w:rPr>
          <w:rFonts w:ascii="仿宋_GB2312" w:hint="eastAsia"/>
          <w:kern w:val="0"/>
          <w:szCs w:val="30"/>
        </w:rPr>
        <w:t>基本保险费=年累计赔偿限额×基本费率</w:t>
      </w:r>
    </w:p>
    <w:p w:rsidR="00C2430F" w:rsidRDefault="00C2430F" w:rsidP="0055402D">
      <w:pPr>
        <w:autoSpaceDE w:val="0"/>
        <w:autoSpaceDN w:val="0"/>
        <w:adjustRightInd w:val="0"/>
        <w:snapToGrid w:val="0"/>
        <w:spacing w:line="560" w:lineRule="exact"/>
        <w:ind w:firstLineChars="200" w:firstLine="632"/>
        <w:rPr>
          <w:rFonts w:ascii="仿宋_GB2312"/>
          <w:kern w:val="0"/>
          <w:szCs w:val="30"/>
        </w:rPr>
      </w:pPr>
      <w:r w:rsidRPr="0055402D">
        <w:rPr>
          <w:rFonts w:ascii="仿宋_GB2312" w:hint="eastAsia"/>
          <w:kern w:val="0"/>
          <w:szCs w:val="30"/>
        </w:rPr>
        <w:t>6.发生索赔后下一年度续保时的保险费</w:t>
      </w:r>
    </w:p>
    <w:p w:rsidR="0055402D" w:rsidRPr="0055402D" w:rsidRDefault="0055402D" w:rsidP="0055402D">
      <w:pPr>
        <w:autoSpaceDE w:val="0"/>
        <w:autoSpaceDN w:val="0"/>
        <w:adjustRightInd w:val="0"/>
        <w:snapToGrid w:val="0"/>
        <w:spacing w:line="560" w:lineRule="exact"/>
        <w:ind w:firstLineChars="200" w:firstLine="632"/>
        <w:rPr>
          <w:rFonts w:ascii="仿宋_GB2312"/>
          <w:kern w:val="0"/>
          <w:szCs w:val="30"/>
        </w:rPr>
      </w:pPr>
    </w:p>
    <w:tbl>
      <w:tblPr>
        <w:tblW w:w="9000"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1394"/>
        <w:gridCol w:w="946"/>
        <w:gridCol w:w="1080"/>
        <w:gridCol w:w="1080"/>
        <w:gridCol w:w="1080"/>
        <w:gridCol w:w="1260"/>
        <w:gridCol w:w="1080"/>
        <w:gridCol w:w="1080"/>
      </w:tblGrid>
      <w:tr w:rsidR="0055402D" w:rsidRPr="0055402D" w:rsidTr="0055402D">
        <w:trPr>
          <w:trHeight w:val="736"/>
        </w:trPr>
        <w:tc>
          <w:tcPr>
            <w:tcW w:w="1394" w:type="dxa"/>
            <w:vAlign w:val="center"/>
            <w:hideMark/>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上一年的</w:t>
            </w:r>
          </w:p>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赔付率</w:t>
            </w:r>
          </w:p>
        </w:tc>
        <w:tc>
          <w:tcPr>
            <w:tcW w:w="946" w:type="dxa"/>
            <w:vAlign w:val="center"/>
            <w:hideMark/>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1-49%</w:t>
            </w:r>
          </w:p>
        </w:tc>
        <w:tc>
          <w:tcPr>
            <w:tcW w:w="1080" w:type="dxa"/>
            <w:vAlign w:val="center"/>
            <w:hideMark/>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50-59%</w:t>
            </w:r>
          </w:p>
        </w:tc>
        <w:tc>
          <w:tcPr>
            <w:tcW w:w="1080" w:type="dxa"/>
            <w:vAlign w:val="center"/>
            <w:hideMark/>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60-69%</w:t>
            </w:r>
          </w:p>
        </w:tc>
        <w:tc>
          <w:tcPr>
            <w:tcW w:w="1080" w:type="dxa"/>
            <w:vAlign w:val="center"/>
            <w:hideMark/>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70-79%</w:t>
            </w:r>
          </w:p>
        </w:tc>
        <w:tc>
          <w:tcPr>
            <w:tcW w:w="1260" w:type="dxa"/>
            <w:vAlign w:val="center"/>
            <w:hideMark/>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80%-89%</w:t>
            </w:r>
          </w:p>
        </w:tc>
        <w:tc>
          <w:tcPr>
            <w:tcW w:w="1080" w:type="dxa"/>
            <w:vAlign w:val="center"/>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90%-100%</w:t>
            </w:r>
          </w:p>
        </w:tc>
        <w:tc>
          <w:tcPr>
            <w:tcW w:w="1080" w:type="dxa"/>
            <w:vAlign w:val="center"/>
            <w:hideMark/>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100%以上</w:t>
            </w:r>
          </w:p>
        </w:tc>
      </w:tr>
      <w:tr w:rsidR="0055402D" w:rsidRPr="0055402D" w:rsidTr="0055402D">
        <w:trPr>
          <w:trHeight w:val="1109"/>
        </w:trPr>
        <w:tc>
          <w:tcPr>
            <w:tcW w:w="1394" w:type="dxa"/>
            <w:vAlign w:val="center"/>
            <w:hideMark/>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基本保险</w:t>
            </w:r>
          </w:p>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费的倍数</w:t>
            </w:r>
          </w:p>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(倍)</w:t>
            </w:r>
          </w:p>
        </w:tc>
        <w:tc>
          <w:tcPr>
            <w:tcW w:w="946" w:type="dxa"/>
            <w:vAlign w:val="center"/>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1</w:t>
            </w:r>
          </w:p>
        </w:tc>
        <w:tc>
          <w:tcPr>
            <w:tcW w:w="1080" w:type="dxa"/>
            <w:vAlign w:val="center"/>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1.1</w:t>
            </w:r>
          </w:p>
        </w:tc>
        <w:tc>
          <w:tcPr>
            <w:tcW w:w="1080" w:type="dxa"/>
            <w:vAlign w:val="center"/>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1.3</w:t>
            </w:r>
          </w:p>
        </w:tc>
        <w:tc>
          <w:tcPr>
            <w:tcW w:w="1080" w:type="dxa"/>
            <w:vAlign w:val="center"/>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1.5</w:t>
            </w:r>
          </w:p>
        </w:tc>
        <w:tc>
          <w:tcPr>
            <w:tcW w:w="1260" w:type="dxa"/>
            <w:vAlign w:val="center"/>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1.7</w:t>
            </w:r>
          </w:p>
        </w:tc>
        <w:tc>
          <w:tcPr>
            <w:tcW w:w="1080" w:type="dxa"/>
            <w:vAlign w:val="center"/>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1.9</w:t>
            </w:r>
          </w:p>
        </w:tc>
        <w:tc>
          <w:tcPr>
            <w:tcW w:w="1080" w:type="dxa"/>
            <w:vAlign w:val="center"/>
          </w:tcPr>
          <w:p w:rsidR="0055402D" w:rsidRPr="0055402D" w:rsidRDefault="0055402D" w:rsidP="003A30C4">
            <w:pPr>
              <w:autoSpaceDE w:val="0"/>
              <w:autoSpaceDN w:val="0"/>
              <w:adjustRightInd w:val="0"/>
              <w:jc w:val="center"/>
              <w:rPr>
                <w:rFonts w:ascii="仿宋_GB2312"/>
                <w:kern w:val="0"/>
                <w:sz w:val="28"/>
                <w:szCs w:val="30"/>
              </w:rPr>
            </w:pPr>
            <w:r w:rsidRPr="0055402D">
              <w:rPr>
                <w:rFonts w:ascii="仿宋_GB2312" w:hint="eastAsia"/>
                <w:kern w:val="0"/>
                <w:sz w:val="28"/>
                <w:szCs w:val="30"/>
              </w:rPr>
              <w:t>2</w:t>
            </w:r>
          </w:p>
        </w:tc>
      </w:tr>
    </w:tbl>
    <w:p w:rsidR="00C2430F" w:rsidRPr="0055402D" w:rsidRDefault="00C2430F" w:rsidP="0055402D">
      <w:pPr>
        <w:autoSpaceDE w:val="0"/>
        <w:autoSpaceDN w:val="0"/>
        <w:adjustRightInd w:val="0"/>
        <w:spacing w:line="560" w:lineRule="exact"/>
        <w:ind w:firstLineChars="200" w:firstLine="632"/>
        <w:rPr>
          <w:rFonts w:ascii="仿宋_GB2312"/>
          <w:kern w:val="0"/>
          <w:szCs w:val="30"/>
        </w:rPr>
      </w:pPr>
      <w:r w:rsidRPr="0055402D">
        <w:rPr>
          <w:rFonts w:ascii="仿宋_GB2312" w:hint="eastAsia"/>
          <w:kern w:val="0"/>
          <w:szCs w:val="30"/>
        </w:rPr>
        <w:t>注:当某一年出险发生索赔后,下一年度续保时的保险费按以上费率执行。</w:t>
      </w:r>
    </w:p>
    <w:p w:rsidR="00C2430F" w:rsidRPr="0055402D" w:rsidRDefault="00C2430F" w:rsidP="0055402D">
      <w:pPr>
        <w:autoSpaceDE w:val="0"/>
        <w:autoSpaceDN w:val="0"/>
        <w:adjustRightInd w:val="0"/>
        <w:spacing w:line="560" w:lineRule="exact"/>
        <w:ind w:firstLineChars="200" w:firstLine="632"/>
        <w:rPr>
          <w:rFonts w:ascii="仿宋_GB2312"/>
          <w:kern w:val="0"/>
          <w:szCs w:val="30"/>
        </w:rPr>
      </w:pPr>
      <w:r w:rsidRPr="0055402D">
        <w:rPr>
          <w:rFonts w:ascii="仿宋_GB2312" w:hint="eastAsia"/>
          <w:kern w:val="0"/>
          <w:szCs w:val="30"/>
        </w:rPr>
        <w:t>7.已通过ISO9000系列质量体系认定的单位，保险费可在费率基础上降低10％。</w:t>
      </w:r>
    </w:p>
    <w:p w:rsidR="00C2430F" w:rsidRDefault="00C2430F" w:rsidP="009B7172">
      <w:pPr>
        <w:spacing w:line="540" w:lineRule="exact"/>
        <w:jc w:val="left"/>
        <w:rPr>
          <w:rFonts w:ascii="仿宋_GB2312"/>
          <w:kern w:val="0"/>
          <w:sz w:val="28"/>
          <w:szCs w:val="30"/>
        </w:rPr>
        <w:sectPr w:rsidR="00C2430F" w:rsidSect="00A9387E">
          <w:footerReference w:type="even" r:id="rId8"/>
          <w:footerReference w:type="default" r:id="rId9"/>
          <w:footerReference w:type="first" r:id="rId10"/>
          <w:pgSz w:w="11906" w:h="16838" w:code="9"/>
          <w:pgMar w:top="2098" w:right="1474" w:bottom="1985" w:left="1588" w:header="851" w:footer="1208" w:gutter="0"/>
          <w:cols w:space="425"/>
          <w:docGrid w:type="linesAndChars" w:linePitch="577" w:charSpace="-849"/>
        </w:sectPr>
      </w:pPr>
    </w:p>
    <w:p w:rsidR="00C2430F" w:rsidRPr="0055402D" w:rsidRDefault="00C2430F" w:rsidP="009C2AD9">
      <w:pPr>
        <w:spacing w:line="560" w:lineRule="exact"/>
        <w:rPr>
          <w:rFonts w:ascii="黑体" w:eastAsia="黑体" w:hAnsi="仿宋"/>
          <w:szCs w:val="32"/>
        </w:rPr>
      </w:pPr>
      <w:r w:rsidRPr="0055402D">
        <w:rPr>
          <w:rFonts w:ascii="黑体" w:eastAsia="黑体" w:hAnsi="仿宋" w:hint="eastAsia"/>
          <w:szCs w:val="32"/>
        </w:rPr>
        <w:lastRenderedPageBreak/>
        <w:t>附件2：</w:t>
      </w:r>
    </w:p>
    <w:p w:rsidR="00C2430F" w:rsidRPr="00C2430F" w:rsidRDefault="007E4803" w:rsidP="009875A8">
      <w:pPr>
        <w:spacing w:beforeLines="50" w:line="500" w:lineRule="exact"/>
        <w:ind w:right="96"/>
        <w:rPr>
          <w:rFonts w:ascii="仿宋" w:eastAsia="仿宋" w:hAnsi="仿宋"/>
        </w:rPr>
      </w:pPr>
      <w:r w:rsidRPr="007E4803">
        <w:rPr>
          <w:rFonts w:ascii="仿宋" w:eastAsia="仿宋" w:hAnsi="仿宋"/>
          <w:noProof/>
          <w:szCs w:val="21"/>
        </w:rPr>
        <w:pict>
          <v:group id="_x0000_s1030" style="position:absolute;left:0;text-align:left;margin-left:-14.75pt;margin-top:14.9pt;width:467.95pt;height:39pt;z-index:251666944" coordorigin="1015,2785" coordsize="9359,780">
            <v:line id="_x0000_s1031" style="position:absolute" from="1015,3565" to="10374,3565" strokecolor="red"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015;top:2785;width:4860;height:621">
              <v:imagedata r:id="rId11" o:title="PICC logo (2009)"/>
            </v:shape>
            <v:shapetype id="_x0000_t202" coordsize="21600,21600" o:spt="202" path="m,l,21600r21600,l21600,xe">
              <v:stroke joinstyle="miter"/>
              <v:path gradientshapeok="t" o:connecttype="rect"/>
            </v:shapetype>
            <v:shape id="_x0000_s1033" type="#_x0000_t202" style="position:absolute;left:8741;top:2941;width:1620;height:468">
              <v:textbox style="mso-next-textbox:#_x0000_s1033">
                <w:txbxContent>
                  <w:p w:rsidR="00C2430F" w:rsidRDefault="00C2430F" w:rsidP="003A30C4">
                    <w:pPr>
                      <w:snapToGrid w:val="0"/>
                    </w:pPr>
                    <w:r>
                      <w:rPr>
                        <w:rFonts w:ascii="宋体" w:hAnsi="宋体" w:hint="eastAsia"/>
                        <w:sz w:val="18"/>
                        <w:szCs w:val="18"/>
                      </w:rPr>
                      <w:t>14</w:t>
                    </w:r>
                    <w:r>
                      <w:rPr>
                        <w:rFonts w:ascii="宋体" w:hAnsi="宋体" w:hint="eastAsia"/>
                        <w:sz w:val="18"/>
                        <w:szCs w:val="18"/>
                      </w:rPr>
                      <w:t>位单证流水号</w:t>
                    </w:r>
                  </w:p>
                </w:txbxContent>
              </v:textbox>
            </v:shape>
          </v:group>
        </w:pict>
      </w:r>
    </w:p>
    <w:p w:rsidR="00C2430F" w:rsidRPr="00C2430F" w:rsidRDefault="00C2430F" w:rsidP="009875A8">
      <w:pPr>
        <w:spacing w:beforeLines="50" w:line="500" w:lineRule="exact"/>
        <w:ind w:right="96"/>
        <w:rPr>
          <w:rFonts w:ascii="仿宋" w:eastAsia="仿宋" w:hAnsi="仿宋"/>
        </w:rPr>
      </w:pPr>
    </w:p>
    <w:p w:rsidR="00C2430F" w:rsidRPr="00147A8A" w:rsidRDefault="00C2430F" w:rsidP="003A30C4">
      <w:pPr>
        <w:snapToGrid w:val="0"/>
        <w:ind w:right="96"/>
        <w:jc w:val="center"/>
        <w:rPr>
          <w:rFonts w:ascii="仿宋" w:eastAsia="仿宋" w:hAnsi="仿宋"/>
          <w:sz w:val="21"/>
        </w:rPr>
      </w:pPr>
    </w:p>
    <w:p w:rsidR="00C2430F" w:rsidRPr="0055402D" w:rsidRDefault="00C2430F" w:rsidP="003A30C4">
      <w:pPr>
        <w:snapToGrid w:val="0"/>
        <w:ind w:right="96"/>
        <w:jc w:val="center"/>
        <w:rPr>
          <w:rFonts w:ascii="方正大标宋简体" w:eastAsia="方正大标宋简体" w:hAnsi="仿宋"/>
          <w:sz w:val="36"/>
          <w:szCs w:val="40"/>
        </w:rPr>
      </w:pPr>
      <w:r w:rsidRPr="0055402D">
        <w:rPr>
          <w:rFonts w:ascii="方正大标宋简体" w:eastAsia="方正大标宋简体" w:hAnsi="仿宋" w:hint="eastAsia"/>
          <w:sz w:val="36"/>
          <w:szCs w:val="40"/>
        </w:rPr>
        <w:t>中国人民财产保险股份有限公司北京市分公司</w:t>
      </w:r>
    </w:p>
    <w:p w:rsidR="00C2430F" w:rsidRPr="0055402D" w:rsidRDefault="00C2430F" w:rsidP="003A30C4">
      <w:pPr>
        <w:snapToGrid w:val="0"/>
        <w:ind w:right="96"/>
        <w:jc w:val="center"/>
        <w:rPr>
          <w:rFonts w:ascii="方正大标宋简体" w:eastAsia="方正大标宋简体" w:hAnsi="仿宋"/>
          <w:sz w:val="36"/>
          <w:szCs w:val="40"/>
        </w:rPr>
      </w:pPr>
      <w:r w:rsidRPr="0055402D">
        <w:rPr>
          <w:rFonts w:ascii="方正大标宋简体" w:eastAsia="方正大标宋简体" w:hAnsi="仿宋" w:hint="eastAsia"/>
          <w:sz w:val="36"/>
          <w:szCs w:val="40"/>
        </w:rPr>
        <w:t>建设工程设计责任保险投保单</w:t>
      </w:r>
    </w:p>
    <w:p w:rsidR="00C2430F" w:rsidRPr="00147A8A" w:rsidRDefault="00C2430F" w:rsidP="003A30C4">
      <w:pPr>
        <w:snapToGrid w:val="0"/>
        <w:ind w:right="96"/>
        <w:jc w:val="center"/>
        <w:rPr>
          <w:rFonts w:ascii="仿宋" w:eastAsia="仿宋" w:hAnsi="仿宋"/>
          <w:sz w:val="20"/>
          <w:szCs w:val="21"/>
        </w:rPr>
      </w:pPr>
    </w:p>
    <w:p w:rsidR="00C2430F" w:rsidRPr="0055402D" w:rsidRDefault="00C2430F" w:rsidP="0055402D">
      <w:pPr>
        <w:spacing w:line="560" w:lineRule="exact"/>
        <w:ind w:firstLineChars="200" w:firstLine="640"/>
        <w:rPr>
          <w:rFonts w:ascii="仿宋_GB2312" w:hAnsi="仿宋"/>
          <w:szCs w:val="28"/>
        </w:rPr>
      </w:pPr>
      <w:r w:rsidRPr="0055402D">
        <w:rPr>
          <w:rFonts w:ascii="仿宋_GB2312" w:hAnsi="仿宋" w:hint="eastAsia"/>
          <w:szCs w:val="28"/>
        </w:rPr>
        <w:t>尊敬的投保人：在您填写本投保单前</w:t>
      </w:r>
      <w:bookmarkStart w:id="4" w:name="baidusnap0"/>
      <w:bookmarkEnd w:id="4"/>
      <w:r w:rsidRPr="0055402D">
        <w:rPr>
          <w:rFonts w:ascii="仿宋_GB2312" w:hAnsi="仿宋" w:hint="eastAsia"/>
          <w:szCs w:val="28"/>
        </w:rPr>
        <w:t>请先详细阅读《建设工程设计责任保险条款》，阅读条款时请您特别注意条款中的保险责任、责任免除、投保人被保险人义务、赔偿处理等内容并听取保险人就条款（包括前述需特别注意的内容）所作的说明。</w:t>
      </w:r>
    </w:p>
    <w:tbl>
      <w:tblPr>
        <w:tblW w:w="511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546"/>
        <w:gridCol w:w="3305"/>
        <w:gridCol w:w="1516"/>
        <w:gridCol w:w="2732"/>
      </w:tblGrid>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投保人</w:t>
            </w:r>
          </w:p>
        </w:tc>
        <w:tc>
          <w:tcPr>
            <w:tcW w:w="1816"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p>
        </w:tc>
        <w:tc>
          <w:tcPr>
            <w:tcW w:w="833"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电话</w:t>
            </w:r>
          </w:p>
        </w:tc>
        <w:tc>
          <w:tcPr>
            <w:tcW w:w="1501"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p>
        </w:tc>
      </w:tr>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地址</w:t>
            </w:r>
          </w:p>
          <w:p w:rsidR="00C2430F" w:rsidRPr="00C2430F" w:rsidRDefault="00C2430F" w:rsidP="00CF6393">
            <w:pPr>
              <w:jc w:val="center"/>
              <w:rPr>
                <w:rFonts w:ascii="仿宋" w:eastAsia="仿宋" w:hAnsi="仿宋"/>
              </w:rPr>
            </w:pPr>
            <w:r w:rsidRPr="00C2430F">
              <w:rPr>
                <w:rFonts w:ascii="仿宋" w:eastAsia="仿宋" w:hAnsi="仿宋" w:hint="eastAsia"/>
              </w:rPr>
              <w:t>邮政编码</w:t>
            </w:r>
          </w:p>
        </w:tc>
        <w:tc>
          <w:tcPr>
            <w:tcW w:w="4150" w:type="pct"/>
            <w:gridSpan w:val="3"/>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p>
        </w:tc>
      </w:tr>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被保险人</w:t>
            </w:r>
          </w:p>
        </w:tc>
        <w:tc>
          <w:tcPr>
            <w:tcW w:w="1816"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p>
        </w:tc>
        <w:tc>
          <w:tcPr>
            <w:tcW w:w="833"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《执业许可证》编号</w:t>
            </w:r>
          </w:p>
        </w:tc>
        <w:tc>
          <w:tcPr>
            <w:tcW w:w="1501"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p>
        </w:tc>
      </w:tr>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营业处所</w:t>
            </w:r>
          </w:p>
          <w:p w:rsidR="00C2430F" w:rsidRPr="00C2430F" w:rsidRDefault="00C2430F" w:rsidP="00CF6393">
            <w:pPr>
              <w:jc w:val="center"/>
              <w:rPr>
                <w:rFonts w:ascii="仿宋" w:eastAsia="仿宋" w:hAnsi="仿宋"/>
              </w:rPr>
            </w:pPr>
            <w:r w:rsidRPr="00C2430F">
              <w:rPr>
                <w:rFonts w:ascii="仿宋" w:eastAsia="仿宋" w:hAnsi="仿宋" w:hint="eastAsia"/>
              </w:rPr>
              <w:t>地址</w:t>
            </w:r>
          </w:p>
        </w:tc>
        <w:tc>
          <w:tcPr>
            <w:tcW w:w="1816"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p>
        </w:tc>
        <w:tc>
          <w:tcPr>
            <w:tcW w:w="833"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投保区域</w:t>
            </w:r>
          </w:p>
          <w:p w:rsidR="00C2430F" w:rsidRPr="00C2430F" w:rsidRDefault="00C2430F" w:rsidP="00CF6393">
            <w:pPr>
              <w:jc w:val="center"/>
              <w:rPr>
                <w:rFonts w:ascii="仿宋" w:eastAsia="仿宋" w:hAnsi="仿宋"/>
              </w:rPr>
            </w:pPr>
            <w:r w:rsidRPr="00C2430F">
              <w:rPr>
                <w:rFonts w:ascii="仿宋" w:eastAsia="仿宋" w:hAnsi="仿宋" w:hint="eastAsia"/>
              </w:rPr>
              <w:t>范围</w:t>
            </w:r>
          </w:p>
        </w:tc>
        <w:tc>
          <w:tcPr>
            <w:tcW w:w="1501"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中国境内（港、澳、台除外）</w:t>
            </w:r>
          </w:p>
        </w:tc>
      </w:tr>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工程设计</w:t>
            </w:r>
          </w:p>
          <w:p w:rsidR="00C2430F" w:rsidRPr="00C2430F" w:rsidRDefault="00C2430F" w:rsidP="00CF6393">
            <w:pPr>
              <w:jc w:val="center"/>
              <w:rPr>
                <w:rFonts w:ascii="仿宋" w:eastAsia="仿宋" w:hAnsi="仿宋"/>
              </w:rPr>
            </w:pPr>
            <w:r w:rsidRPr="00C2430F">
              <w:rPr>
                <w:rFonts w:ascii="仿宋" w:eastAsia="仿宋" w:hAnsi="仿宋" w:hint="eastAsia"/>
              </w:rPr>
              <w:t>单位类型</w:t>
            </w:r>
          </w:p>
        </w:tc>
        <w:tc>
          <w:tcPr>
            <w:tcW w:w="1816"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级资质</w:t>
            </w:r>
          </w:p>
        </w:tc>
        <w:tc>
          <w:tcPr>
            <w:tcW w:w="833"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年设计费</w:t>
            </w:r>
          </w:p>
          <w:p w:rsidR="00C2430F" w:rsidRPr="00C2430F" w:rsidRDefault="00C2430F" w:rsidP="00CF6393">
            <w:pPr>
              <w:jc w:val="center"/>
              <w:rPr>
                <w:rFonts w:ascii="仿宋" w:eastAsia="仿宋" w:hAnsi="仿宋"/>
              </w:rPr>
            </w:pPr>
            <w:r w:rsidRPr="00C2430F">
              <w:rPr>
                <w:rFonts w:ascii="仿宋" w:eastAsia="仿宋" w:hAnsi="仿宋" w:hint="eastAsia"/>
              </w:rPr>
              <w:t>收入</w:t>
            </w:r>
          </w:p>
        </w:tc>
        <w:tc>
          <w:tcPr>
            <w:tcW w:w="1501"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万元</w:t>
            </w:r>
          </w:p>
        </w:tc>
      </w:tr>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每次索赔</w:t>
            </w:r>
          </w:p>
          <w:p w:rsidR="00C2430F" w:rsidRPr="00C2430F" w:rsidRDefault="00C2430F" w:rsidP="00CF6393">
            <w:pPr>
              <w:jc w:val="center"/>
              <w:rPr>
                <w:rFonts w:ascii="仿宋" w:eastAsia="仿宋" w:hAnsi="仿宋"/>
              </w:rPr>
            </w:pPr>
            <w:r w:rsidRPr="00C2430F">
              <w:rPr>
                <w:rFonts w:ascii="仿宋" w:eastAsia="仿宋" w:hAnsi="仿宋" w:hint="eastAsia"/>
              </w:rPr>
              <w:t>赔偿限额</w:t>
            </w:r>
          </w:p>
        </w:tc>
        <w:tc>
          <w:tcPr>
            <w:tcW w:w="4150" w:type="pct"/>
            <w:gridSpan w:val="3"/>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万元            其中每人赔偿限额：     万元</w:t>
            </w:r>
          </w:p>
        </w:tc>
      </w:tr>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每次索赔</w:t>
            </w:r>
          </w:p>
          <w:p w:rsidR="00C2430F" w:rsidRPr="00C2430F" w:rsidRDefault="00C2430F" w:rsidP="00CF6393">
            <w:pPr>
              <w:jc w:val="center"/>
              <w:rPr>
                <w:rFonts w:ascii="仿宋" w:eastAsia="仿宋" w:hAnsi="仿宋"/>
              </w:rPr>
            </w:pPr>
            <w:r w:rsidRPr="00C2430F">
              <w:rPr>
                <w:rFonts w:ascii="仿宋" w:eastAsia="仿宋" w:hAnsi="仿宋" w:hint="eastAsia"/>
              </w:rPr>
              <w:t>免赔额</w:t>
            </w:r>
          </w:p>
        </w:tc>
        <w:tc>
          <w:tcPr>
            <w:tcW w:w="1816"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万元</w:t>
            </w:r>
          </w:p>
        </w:tc>
        <w:tc>
          <w:tcPr>
            <w:tcW w:w="833"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累计赔偿</w:t>
            </w:r>
          </w:p>
          <w:p w:rsidR="00C2430F" w:rsidRPr="00C2430F" w:rsidRDefault="00C2430F" w:rsidP="00CF6393">
            <w:pPr>
              <w:jc w:val="center"/>
              <w:rPr>
                <w:rFonts w:ascii="仿宋" w:eastAsia="仿宋" w:hAnsi="仿宋"/>
              </w:rPr>
            </w:pPr>
            <w:r w:rsidRPr="00C2430F">
              <w:rPr>
                <w:rFonts w:ascii="仿宋" w:eastAsia="仿宋" w:hAnsi="仿宋" w:hint="eastAsia"/>
              </w:rPr>
              <w:t>限额</w:t>
            </w:r>
          </w:p>
        </w:tc>
        <w:tc>
          <w:tcPr>
            <w:tcW w:w="1501"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万元</w:t>
            </w:r>
          </w:p>
        </w:tc>
      </w:tr>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保险费</w:t>
            </w:r>
          </w:p>
        </w:tc>
        <w:tc>
          <w:tcPr>
            <w:tcW w:w="1816"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万元</w:t>
            </w:r>
          </w:p>
        </w:tc>
        <w:tc>
          <w:tcPr>
            <w:tcW w:w="833"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费率</w:t>
            </w:r>
          </w:p>
        </w:tc>
        <w:tc>
          <w:tcPr>
            <w:tcW w:w="1501" w:type="pct"/>
            <w:tcMar>
              <w:top w:w="57" w:type="dxa"/>
              <w:left w:w="28" w:type="dxa"/>
              <w:bottom w:w="57" w:type="dxa"/>
              <w:right w:w="28" w:type="dxa"/>
            </w:tcMar>
            <w:vAlign w:val="center"/>
          </w:tcPr>
          <w:p w:rsidR="00C2430F" w:rsidRPr="00C2430F" w:rsidRDefault="00C2430F" w:rsidP="00CF6393">
            <w:pPr>
              <w:ind w:firstLineChars="300" w:firstLine="960"/>
              <w:jc w:val="center"/>
              <w:rPr>
                <w:rFonts w:ascii="仿宋" w:eastAsia="仿宋" w:hAnsi="仿宋"/>
              </w:rPr>
            </w:pPr>
          </w:p>
        </w:tc>
      </w:tr>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lastRenderedPageBreak/>
              <w:t>追溯起期</w:t>
            </w:r>
          </w:p>
        </w:tc>
        <w:tc>
          <w:tcPr>
            <w:tcW w:w="1816" w:type="pct"/>
            <w:tcMar>
              <w:top w:w="57" w:type="dxa"/>
              <w:left w:w="28" w:type="dxa"/>
              <w:bottom w:w="57" w:type="dxa"/>
              <w:right w:w="28" w:type="dxa"/>
            </w:tcMar>
            <w:vAlign w:val="center"/>
          </w:tcPr>
          <w:p w:rsidR="00C2430F" w:rsidRPr="00C2430F" w:rsidRDefault="00C2430F" w:rsidP="00CF6393">
            <w:pPr>
              <w:ind w:firstLineChars="150" w:firstLine="480"/>
              <w:jc w:val="center"/>
              <w:rPr>
                <w:rFonts w:ascii="仿宋" w:eastAsia="仿宋" w:hAnsi="仿宋"/>
              </w:rPr>
            </w:pPr>
            <w:r w:rsidRPr="00C2430F">
              <w:rPr>
                <w:rFonts w:ascii="仿宋" w:eastAsia="仿宋" w:hAnsi="仿宋" w:hint="eastAsia"/>
              </w:rPr>
              <w:t>自</w:t>
            </w:r>
            <w:r w:rsidRPr="00C2430F">
              <w:rPr>
                <w:rFonts w:ascii="仿宋" w:eastAsia="仿宋" w:hAnsi="仿宋"/>
              </w:rPr>
              <w:t xml:space="preserve">  </w:t>
            </w:r>
            <w:r w:rsidRPr="00C2430F">
              <w:rPr>
                <w:rFonts w:ascii="仿宋" w:eastAsia="仿宋" w:hAnsi="仿宋" w:hint="eastAsia"/>
              </w:rPr>
              <w:t xml:space="preserve">  年  月  日零时起</w:t>
            </w:r>
            <w:r w:rsidRPr="00C2430F">
              <w:rPr>
                <w:rFonts w:ascii="仿宋" w:eastAsia="仿宋" w:hAnsi="仿宋"/>
              </w:rPr>
              <w:t>,</w:t>
            </w:r>
          </w:p>
          <w:p w:rsidR="00C2430F" w:rsidRPr="00C2430F" w:rsidRDefault="00C2430F" w:rsidP="00CF6393">
            <w:pPr>
              <w:jc w:val="center"/>
              <w:rPr>
                <w:rFonts w:ascii="仿宋" w:eastAsia="仿宋" w:hAnsi="仿宋"/>
              </w:rPr>
            </w:pPr>
            <w:r w:rsidRPr="00C2430F">
              <w:rPr>
                <w:rFonts w:ascii="仿宋" w:eastAsia="仿宋" w:hAnsi="仿宋" w:hint="eastAsia"/>
              </w:rPr>
              <w:t>至   年    月    日二十四时止。</w:t>
            </w:r>
          </w:p>
        </w:tc>
        <w:tc>
          <w:tcPr>
            <w:tcW w:w="833"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保险费</w:t>
            </w:r>
          </w:p>
          <w:p w:rsidR="00C2430F" w:rsidRPr="00C2430F" w:rsidRDefault="00C2430F" w:rsidP="00CF6393">
            <w:pPr>
              <w:jc w:val="center"/>
              <w:rPr>
                <w:rFonts w:ascii="仿宋" w:eastAsia="仿宋" w:hAnsi="仿宋"/>
              </w:rPr>
            </w:pPr>
            <w:r w:rsidRPr="00C2430F">
              <w:rPr>
                <w:rFonts w:ascii="仿宋" w:eastAsia="仿宋" w:hAnsi="仿宋" w:hint="eastAsia"/>
              </w:rPr>
              <w:t>缴付日期</w:t>
            </w:r>
          </w:p>
        </w:tc>
        <w:tc>
          <w:tcPr>
            <w:tcW w:w="1501"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年</w:t>
            </w:r>
          </w:p>
        </w:tc>
      </w:tr>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adjustRightInd w:val="0"/>
              <w:snapToGrid w:val="0"/>
              <w:jc w:val="center"/>
              <w:rPr>
                <w:rFonts w:ascii="仿宋" w:eastAsia="仿宋" w:hAnsi="仿宋"/>
              </w:rPr>
            </w:pPr>
            <w:r w:rsidRPr="00C2430F">
              <w:rPr>
                <w:rFonts w:ascii="仿宋" w:eastAsia="仿宋" w:hAnsi="仿宋" w:hint="eastAsia"/>
              </w:rPr>
              <w:t>保险期限</w:t>
            </w:r>
          </w:p>
        </w:tc>
        <w:tc>
          <w:tcPr>
            <w:tcW w:w="4150" w:type="pct"/>
            <w:gridSpan w:val="3"/>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12个月，自</w:t>
            </w:r>
            <w:r w:rsidRPr="00C2430F">
              <w:rPr>
                <w:rFonts w:ascii="仿宋" w:eastAsia="仿宋" w:hAnsi="仿宋"/>
              </w:rPr>
              <w:t xml:space="preserve">  </w:t>
            </w:r>
            <w:r w:rsidRPr="00C2430F">
              <w:rPr>
                <w:rFonts w:ascii="仿宋" w:eastAsia="仿宋" w:hAnsi="仿宋" w:hint="eastAsia"/>
              </w:rPr>
              <w:t xml:space="preserve">   年</w:t>
            </w:r>
            <w:r w:rsidRPr="00C2430F">
              <w:rPr>
                <w:rFonts w:ascii="仿宋" w:eastAsia="仿宋" w:hAnsi="仿宋"/>
              </w:rPr>
              <w:t xml:space="preserve"> </w:t>
            </w:r>
            <w:r w:rsidRPr="00C2430F">
              <w:rPr>
                <w:rFonts w:ascii="仿宋" w:eastAsia="仿宋" w:hAnsi="仿宋" w:hint="eastAsia"/>
              </w:rPr>
              <w:t xml:space="preserve"> </w:t>
            </w:r>
            <w:r w:rsidRPr="00C2430F">
              <w:rPr>
                <w:rFonts w:ascii="仿宋" w:eastAsia="仿宋" w:hAnsi="仿宋"/>
              </w:rPr>
              <w:t xml:space="preserve"> </w:t>
            </w:r>
            <w:r w:rsidRPr="00C2430F">
              <w:rPr>
                <w:rFonts w:ascii="仿宋" w:eastAsia="仿宋" w:hAnsi="仿宋" w:hint="eastAsia"/>
              </w:rPr>
              <w:t>月   日零时起，至</w:t>
            </w:r>
            <w:r w:rsidRPr="00C2430F">
              <w:rPr>
                <w:rFonts w:ascii="仿宋" w:eastAsia="仿宋" w:hAnsi="仿宋"/>
              </w:rPr>
              <w:t xml:space="preserve">  </w:t>
            </w:r>
            <w:r w:rsidRPr="00C2430F">
              <w:rPr>
                <w:rFonts w:ascii="仿宋" w:eastAsia="仿宋" w:hAnsi="仿宋" w:hint="eastAsia"/>
              </w:rPr>
              <w:t xml:space="preserve">  年   月   日二十四时止</w:t>
            </w:r>
          </w:p>
        </w:tc>
      </w:tr>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以往事故经过</w:t>
            </w:r>
          </w:p>
        </w:tc>
        <w:tc>
          <w:tcPr>
            <w:tcW w:w="4150" w:type="pct"/>
            <w:gridSpan w:val="3"/>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p>
          <w:p w:rsidR="00C2430F" w:rsidRPr="00C2430F" w:rsidRDefault="00C2430F" w:rsidP="00CF6393">
            <w:pPr>
              <w:jc w:val="center"/>
              <w:rPr>
                <w:rFonts w:ascii="仿宋" w:eastAsia="仿宋" w:hAnsi="仿宋"/>
              </w:rPr>
            </w:pPr>
          </w:p>
        </w:tc>
      </w:tr>
      <w:tr w:rsidR="00C2430F" w:rsidRPr="00C2430F" w:rsidTr="00147A8A">
        <w:trPr>
          <w:trHeight w:val="284"/>
          <w:jc w:val="center"/>
        </w:trPr>
        <w:tc>
          <w:tcPr>
            <w:tcW w:w="850" w:type="pct"/>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r w:rsidRPr="00C2430F">
              <w:rPr>
                <w:rFonts w:ascii="仿宋" w:eastAsia="仿宋" w:hAnsi="仿宋" w:hint="eastAsia"/>
              </w:rPr>
              <w:t>备注</w:t>
            </w:r>
          </w:p>
        </w:tc>
        <w:tc>
          <w:tcPr>
            <w:tcW w:w="4150" w:type="pct"/>
            <w:gridSpan w:val="3"/>
            <w:tcMar>
              <w:top w:w="57" w:type="dxa"/>
              <w:left w:w="28" w:type="dxa"/>
              <w:bottom w:w="57" w:type="dxa"/>
              <w:right w:w="28" w:type="dxa"/>
            </w:tcMar>
            <w:vAlign w:val="center"/>
          </w:tcPr>
          <w:p w:rsidR="00C2430F" w:rsidRPr="00C2430F" w:rsidRDefault="00C2430F" w:rsidP="00CF6393">
            <w:pPr>
              <w:jc w:val="center"/>
              <w:rPr>
                <w:rFonts w:ascii="仿宋" w:eastAsia="仿宋" w:hAnsi="仿宋"/>
              </w:rPr>
            </w:pPr>
          </w:p>
          <w:p w:rsidR="00C2430F" w:rsidRPr="00C2430F" w:rsidRDefault="00C2430F" w:rsidP="00CF6393">
            <w:pPr>
              <w:jc w:val="center"/>
              <w:rPr>
                <w:rFonts w:ascii="仿宋" w:eastAsia="仿宋" w:hAnsi="仿宋"/>
              </w:rPr>
            </w:pPr>
          </w:p>
        </w:tc>
      </w:tr>
      <w:tr w:rsidR="00C2430F" w:rsidRPr="00047FAD" w:rsidTr="00147A8A">
        <w:trPr>
          <w:trHeight w:val="284"/>
          <w:jc w:val="center"/>
        </w:trPr>
        <w:tc>
          <w:tcPr>
            <w:tcW w:w="850" w:type="pct"/>
            <w:tcMar>
              <w:top w:w="57" w:type="dxa"/>
              <w:left w:w="28" w:type="dxa"/>
              <w:bottom w:w="57" w:type="dxa"/>
              <w:right w:w="28" w:type="dxa"/>
            </w:tcMar>
            <w:vAlign w:val="center"/>
          </w:tcPr>
          <w:p w:rsidR="00C2430F" w:rsidRPr="00047FAD" w:rsidRDefault="00C2430F" w:rsidP="00CF6393">
            <w:pPr>
              <w:jc w:val="center"/>
              <w:rPr>
                <w:rFonts w:ascii="仿宋_GB2312" w:hAnsi="仿宋"/>
              </w:rPr>
            </w:pPr>
            <w:r w:rsidRPr="00047FAD">
              <w:rPr>
                <w:rFonts w:ascii="仿宋_GB2312" w:hAnsi="仿宋" w:hint="eastAsia"/>
                <w:color w:val="FF0000"/>
              </w:rPr>
              <w:t>*</w:t>
            </w:r>
            <w:r w:rsidRPr="00047FAD">
              <w:rPr>
                <w:rFonts w:ascii="仿宋_GB2312" w:hAnsi="仿宋" w:hint="eastAsia"/>
              </w:rPr>
              <w:t>保单发票收件地址、联系人及电话</w:t>
            </w:r>
          </w:p>
        </w:tc>
        <w:tc>
          <w:tcPr>
            <w:tcW w:w="4150" w:type="pct"/>
            <w:gridSpan w:val="3"/>
            <w:tcMar>
              <w:top w:w="57" w:type="dxa"/>
              <w:left w:w="28" w:type="dxa"/>
              <w:bottom w:w="57" w:type="dxa"/>
              <w:right w:w="28" w:type="dxa"/>
            </w:tcMar>
            <w:vAlign w:val="center"/>
          </w:tcPr>
          <w:p w:rsidR="00C2430F" w:rsidRPr="00047FAD" w:rsidRDefault="00C2430F" w:rsidP="00CF6393">
            <w:pPr>
              <w:jc w:val="center"/>
              <w:rPr>
                <w:rFonts w:ascii="仿宋_GB2312" w:hAnsi="仿宋"/>
              </w:rPr>
            </w:pPr>
          </w:p>
          <w:p w:rsidR="00C2430F" w:rsidRPr="00047FAD" w:rsidRDefault="00C2430F" w:rsidP="00CF6393">
            <w:pPr>
              <w:jc w:val="center"/>
              <w:rPr>
                <w:rFonts w:ascii="仿宋_GB2312" w:hAnsi="仿宋"/>
              </w:rPr>
            </w:pPr>
          </w:p>
        </w:tc>
      </w:tr>
    </w:tbl>
    <w:p w:rsidR="00C2430F" w:rsidRPr="00047FAD" w:rsidRDefault="00C2430F" w:rsidP="00047FAD">
      <w:pPr>
        <w:spacing w:line="560" w:lineRule="exact"/>
        <w:ind w:firstLineChars="200" w:firstLine="640"/>
        <w:rPr>
          <w:rFonts w:ascii="仿宋_GB2312" w:hAnsi="仿宋"/>
          <w:szCs w:val="28"/>
        </w:rPr>
      </w:pPr>
      <w:r w:rsidRPr="00047FAD">
        <w:rPr>
          <w:rFonts w:ascii="仿宋_GB2312" w:hAnsi="仿宋" w:hint="eastAsia"/>
          <w:szCs w:val="28"/>
        </w:rPr>
        <w:t>投保人声明：保险人已向本人提供并详细介绍了《建设工程设计责任保险条款》，并对其中免除保险人责任的条款（包括但不限于责任免除、投保人被保险人义务、赔偿处理、其他事项等），以及本保险合同中付费约定和特别约定的内容向本人做了明确说明，本人已充分理解并接受上述内容，同意以此作为订立保险合同的依据，自愿投保本保险。</w:t>
      </w:r>
    </w:p>
    <w:p w:rsidR="00C2430F" w:rsidRPr="00047FAD" w:rsidRDefault="00C2430F" w:rsidP="00047FAD">
      <w:pPr>
        <w:spacing w:line="560" w:lineRule="exact"/>
        <w:ind w:firstLineChars="200" w:firstLine="640"/>
        <w:rPr>
          <w:rFonts w:ascii="仿宋_GB2312" w:hAnsi="仿宋"/>
          <w:szCs w:val="28"/>
        </w:rPr>
      </w:pPr>
      <w:r w:rsidRPr="00047FAD">
        <w:rPr>
          <w:rFonts w:ascii="仿宋_GB2312" w:hAnsi="仿宋" w:hint="eastAsia"/>
          <w:szCs w:val="28"/>
        </w:rPr>
        <w:t>上述所填写的内容均属实。</w:t>
      </w:r>
    </w:p>
    <w:p w:rsidR="00C2430F" w:rsidRPr="00047FAD" w:rsidRDefault="00C2430F" w:rsidP="009875A8">
      <w:pPr>
        <w:spacing w:beforeLines="100" w:line="560" w:lineRule="exact"/>
        <w:ind w:firstLineChars="1400" w:firstLine="4480"/>
        <w:rPr>
          <w:rFonts w:ascii="仿宋_GB2312" w:hAnsi="仿宋"/>
          <w:szCs w:val="28"/>
        </w:rPr>
      </w:pPr>
      <w:r w:rsidRPr="00047FAD">
        <w:rPr>
          <w:rFonts w:ascii="仿宋_GB2312" w:hAnsi="仿宋" w:hint="eastAsia"/>
          <w:szCs w:val="28"/>
        </w:rPr>
        <w:t>投保人签名 / 签章：</w:t>
      </w:r>
    </w:p>
    <w:p w:rsidR="00C2430F" w:rsidRPr="00047FAD" w:rsidRDefault="00CF6393" w:rsidP="009875A8">
      <w:pPr>
        <w:spacing w:beforeLines="100" w:line="560" w:lineRule="exact"/>
        <w:ind w:firstLineChars="1050" w:firstLine="3360"/>
        <w:rPr>
          <w:rFonts w:ascii="仿宋_GB2312" w:hAnsi="仿宋"/>
          <w:szCs w:val="28"/>
        </w:rPr>
      </w:pPr>
      <w:r w:rsidRPr="00047FAD">
        <w:rPr>
          <w:rFonts w:ascii="仿宋_GB2312" w:hAnsi="仿宋" w:hint="eastAsia"/>
          <w:szCs w:val="28"/>
        </w:rPr>
        <w:t xml:space="preserve">       </w:t>
      </w:r>
      <w:r w:rsidR="00C2430F" w:rsidRPr="00047FAD">
        <w:rPr>
          <w:rFonts w:ascii="仿宋_GB2312" w:hAnsi="仿宋" w:hint="eastAsia"/>
          <w:szCs w:val="28"/>
        </w:rPr>
        <w:t xml:space="preserve"> </w:t>
      </w:r>
      <w:r w:rsidR="00C2430F" w:rsidRPr="00047FAD">
        <w:rPr>
          <w:rFonts w:ascii="仿宋_GB2312" w:hAnsi="仿宋" w:hint="eastAsia"/>
          <w:szCs w:val="28"/>
          <w:u w:val="single"/>
        </w:rPr>
        <w:t xml:space="preserve">       </w:t>
      </w:r>
      <w:r w:rsidR="00C2430F" w:rsidRPr="00047FAD">
        <w:rPr>
          <w:rFonts w:ascii="仿宋_GB2312" w:hAnsi="仿宋" w:hint="eastAsia"/>
          <w:szCs w:val="28"/>
        </w:rPr>
        <w:t>年</w:t>
      </w:r>
      <w:r w:rsidR="00C2430F" w:rsidRPr="00047FAD">
        <w:rPr>
          <w:rFonts w:ascii="仿宋_GB2312" w:hAnsi="仿宋" w:hint="eastAsia"/>
          <w:szCs w:val="28"/>
          <w:u w:val="single"/>
        </w:rPr>
        <w:t xml:space="preserve">    </w:t>
      </w:r>
      <w:r w:rsidR="00C2430F" w:rsidRPr="00047FAD">
        <w:rPr>
          <w:rFonts w:ascii="仿宋_GB2312" w:hAnsi="仿宋" w:hint="eastAsia"/>
          <w:szCs w:val="28"/>
        </w:rPr>
        <w:t>月</w:t>
      </w:r>
      <w:r w:rsidR="00C2430F" w:rsidRPr="00047FAD">
        <w:rPr>
          <w:rFonts w:ascii="仿宋_GB2312" w:hAnsi="仿宋" w:hint="eastAsia"/>
          <w:szCs w:val="28"/>
          <w:u w:val="single"/>
        </w:rPr>
        <w:t xml:space="preserve">    </w:t>
      </w:r>
      <w:r w:rsidR="00C2430F" w:rsidRPr="00047FAD">
        <w:rPr>
          <w:rFonts w:ascii="仿宋_GB2312" w:hAnsi="仿宋" w:hint="eastAsia"/>
          <w:szCs w:val="28"/>
        </w:rPr>
        <w:t>日</w:t>
      </w:r>
    </w:p>
    <w:p w:rsidR="00C2430F" w:rsidRPr="00C2430F" w:rsidRDefault="00C2430F" w:rsidP="00357ADA">
      <w:pPr>
        <w:spacing w:line="540" w:lineRule="exact"/>
        <w:rPr>
          <w:rFonts w:ascii="仿宋" w:eastAsia="仿宋" w:hAnsi="仿宋"/>
          <w:szCs w:val="28"/>
        </w:rPr>
        <w:sectPr w:rsidR="00C2430F" w:rsidRPr="00C2430F" w:rsidSect="00C2430F">
          <w:pgSz w:w="11906" w:h="16838" w:code="9"/>
          <w:pgMar w:top="2098" w:right="1531" w:bottom="1985" w:left="1531" w:header="851" w:footer="992" w:gutter="0"/>
          <w:cols w:space="425"/>
          <w:titlePg/>
          <w:docGrid w:type="lines" w:linePitch="435"/>
        </w:sectPr>
      </w:pPr>
    </w:p>
    <w:p w:rsidR="00C2430F" w:rsidRPr="003A30C4" w:rsidRDefault="00C2430F" w:rsidP="009C2AD9">
      <w:pPr>
        <w:spacing w:line="560" w:lineRule="exact"/>
        <w:rPr>
          <w:rFonts w:ascii="黑体" w:eastAsia="黑体" w:hAnsi="仿宋" w:cs="宋体"/>
          <w:szCs w:val="32"/>
        </w:rPr>
      </w:pPr>
      <w:r w:rsidRPr="003A30C4">
        <w:rPr>
          <w:rFonts w:ascii="黑体" w:eastAsia="黑体" w:hAnsi="仿宋" w:cs="宋体" w:hint="eastAsia"/>
          <w:szCs w:val="32"/>
        </w:rPr>
        <w:lastRenderedPageBreak/>
        <w:t>附件3：</w:t>
      </w:r>
    </w:p>
    <w:p w:rsidR="00047FAD" w:rsidRDefault="00047FAD" w:rsidP="00047FAD">
      <w:pPr>
        <w:autoSpaceDE w:val="0"/>
        <w:autoSpaceDN w:val="0"/>
        <w:adjustRightInd w:val="0"/>
        <w:snapToGrid w:val="0"/>
        <w:jc w:val="center"/>
        <w:rPr>
          <w:rFonts w:ascii="方正大标宋简体" w:eastAsia="方正大标宋简体" w:hAnsi="宋体"/>
          <w:sz w:val="36"/>
          <w:szCs w:val="32"/>
        </w:rPr>
      </w:pPr>
    </w:p>
    <w:p w:rsidR="00C2430F" w:rsidRDefault="00C2430F" w:rsidP="00047FAD">
      <w:pPr>
        <w:autoSpaceDE w:val="0"/>
        <w:autoSpaceDN w:val="0"/>
        <w:adjustRightInd w:val="0"/>
        <w:snapToGrid w:val="0"/>
        <w:jc w:val="center"/>
        <w:rPr>
          <w:rFonts w:ascii="方正大标宋简体" w:eastAsia="方正大标宋简体" w:hAnsi="宋体"/>
          <w:sz w:val="36"/>
          <w:szCs w:val="32"/>
        </w:rPr>
      </w:pPr>
      <w:r w:rsidRPr="00047FAD">
        <w:rPr>
          <w:rFonts w:ascii="方正大标宋简体" w:eastAsia="方正大标宋简体" w:hAnsi="宋体" w:hint="eastAsia"/>
          <w:sz w:val="36"/>
          <w:szCs w:val="32"/>
        </w:rPr>
        <w:t>增值税专用发票开票信息采集表</w:t>
      </w:r>
    </w:p>
    <w:p w:rsidR="00047FAD" w:rsidRPr="00047FAD" w:rsidRDefault="00047FAD" w:rsidP="00047FAD">
      <w:pPr>
        <w:autoSpaceDE w:val="0"/>
        <w:autoSpaceDN w:val="0"/>
        <w:adjustRightInd w:val="0"/>
        <w:snapToGrid w:val="0"/>
        <w:jc w:val="center"/>
        <w:rPr>
          <w:rFonts w:ascii="方正大标宋简体" w:eastAsia="方正大标宋简体" w:hAnsi="宋体"/>
          <w:sz w:val="36"/>
          <w:szCs w:val="32"/>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4322"/>
        <w:gridCol w:w="4738"/>
      </w:tblGrid>
      <w:tr w:rsidR="00C2430F" w:rsidRPr="003A30C4" w:rsidTr="00047FAD">
        <w:trPr>
          <w:trHeight w:val="454"/>
        </w:trPr>
        <w:tc>
          <w:tcPr>
            <w:tcW w:w="238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6"/>
                <w:szCs w:val="26"/>
              </w:rPr>
            </w:pPr>
            <w:r w:rsidRPr="003A30C4">
              <w:rPr>
                <w:rFonts w:ascii="仿宋_GB2312" w:hAnsi="仿宋" w:cs="仿宋_GB2312" w:hint="eastAsia"/>
                <w:sz w:val="26"/>
                <w:szCs w:val="26"/>
              </w:rPr>
              <w:t>纳税人名称</w:t>
            </w:r>
          </w:p>
        </w:tc>
        <w:tc>
          <w:tcPr>
            <w:tcW w:w="261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8"/>
                <w:szCs w:val="28"/>
                <w:u w:val="single"/>
              </w:rPr>
            </w:pPr>
          </w:p>
        </w:tc>
      </w:tr>
      <w:tr w:rsidR="00C2430F" w:rsidRPr="003A30C4" w:rsidTr="00047FAD">
        <w:trPr>
          <w:trHeight w:val="454"/>
        </w:trPr>
        <w:tc>
          <w:tcPr>
            <w:tcW w:w="238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6"/>
                <w:szCs w:val="26"/>
              </w:rPr>
            </w:pPr>
            <w:r w:rsidRPr="003A30C4">
              <w:rPr>
                <w:rFonts w:ascii="仿宋_GB2312" w:hAnsi="仿宋" w:cs="仿宋_GB2312" w:hint="eastAsia"/>
                <w:sz w:val="26"/>
                <w:szCs w:val="26"/>
              </w:rPr>
              <w:t>统一社会信用代码/纳税人识别号</w:t>
            </w:r>
          </w:p>
        </w:tc>
        <w:tc>
          <w:tcPr>
            <w:tcW w:w="261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8"/>
                <w:szCs w:val="28"/>
              </w:rPr>
            </w:pPr>
          </w:p>
        </w:tc>
      </w:tr>
      <w:tr w:rsidR="00C2430F" w:rsidRPr="003A30C4" w:rsidTr="00047FAD">
        <w:trPr>
          <w:trHeight w:val="454"/>
        </w:trPr>
        <w:tc>
          <w:tcPr>
            <w:tcW w:w="238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地址</w:t>
            </w:r>
          </w:p>
        </w:tc>
        <w:tc>
          <w:tcPr>
            <w:tcW w:w="261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8"/>
                <w:szCs w:val="28"/>
              </w:rPr>
            </w:pPr>
          </w:p>
        </w:tc>
      </w:tr>
      <w:tr w:rsidR="00C2430F" w:rsidRPr="003A30C4" w:rsidTr="00047FAD">
        <w:trPr>
          <w:trHeight w:val="454"/>
        </w:trPr>
        <w:tc>
          <w:tcPr>
            <w:tcW w:w="238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6"/>
                <w:szCs w:val="26"/>
              </w:rPr>
            </w:pPr>
            <w:r w:rsidRPr="003A30C4">
              <w:rPr>
                <w:rFonts w:ascii="仿宋_GB2312" w:hAnsi="仿宋" w:cs="仿宋_GB2312" w:hint="eastAsia"/>
                <w:sz w:val="26"/>
                <w:szCs w:val="26"/>
              </w:rPr>
              <w:t>电话</w:t>
            </w:r>
          </w:p>
        </w:tc>
        <w:tc>
          <w:tcPr>
            <w:tcW w:w="261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8"/>
                <w:szCs w:val="28"/>
              </w:rPr>
            </w:pPr>
          </w:p>
        </w:tc>
      </w:tr>
      <w:tr w:rsidR="00C2430F" w:rsidRPr="003A30C4" w:rsidTr="00047FAD">
        <w:trPr>
          <w:trHeight w:val="454"/>
        </w:trPr>
        <w:tc>
          <w:tcPr>
            <w:tcW w:w="238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开户银行名称</w:t>
            </w:r>
          </w:p>
        </w:tc>
        <w:tc>
          <w:tcPr>
            <w:tcW w:w="261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8"/>
                <w:szCs w:val="28"/>
              </w:rPr>
            </w:pPr>
          </w:p>
        </w:tc>
      </w:tr>
      <w:tr w:rsidR="00C2430F" w:rsidRPr="003A30C4" w:rsidTr="00047FAD">
        <w:trPr>
          <w:trHeight w:val="454"/>
        </w:trPr>
        <w:tc>
          <w:tcPr>
            <w:tcW w:w="238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开户银行账号</w:t>
            </w:r>
          </w:p>
        </w:tc>
        <w:tc>
          <w:tcPr>
            <w:tcW w:w="261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8"/>
                <w:szCs w:val="28"/>
              </w:rPr>
            </w:pPr>
          </w:p>
        </w:tc>
      </w:tr>
      <w:tr w:rsidR="00C2430F" w:rsidRPr="003A30C4" w:rsidTr="00047FAD">
        <w:trPr>
          <w:trHeight w:val="454"/>
        </w:trPr>
        <w:tc>
          <w:tcPr>
            <w:tcW w:w="238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6"/>
                <w:szCs w:val="26"/>
              </w:rPr>
            </w:pPr>
            <w:r w:rsidRPr="003A30C4">
              <w:rPr>
                <w:rFonts w:ascii="仿宋_GB2312" w:hAnsi="仿宋" w:cs="仿宋_GB2312" w:hint="eastAsia"/>
                <w:sz w:val="26"/>
                <w:szCs w:val="26"/>
              </w:rPr>
              <w:t>是否为增值税一般纳税人</w:t>
            </w:r>
          </w:p>
        </w:tc>
        <w:tc>
          <w:tcPr>
            <w:tcW w:w="261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8"/>
                <w:szCs w:val="28"/>
              </w:rPr>
            </w:pPr>
          </w:p>
        </w:tc>
      </w:tr>
      <w:tr w:rsidR="00C2430F" w:rsidRPr="003A30C4" w:rsidTr="00047FAD">
        <w:trPr>
          <w:trHeight w:val="454"/>
        </w:trPr>
        <w:tc>
          <w:tcPr>
            <w:tcW w:w="238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6"/>
                <w:szCs w:val="26"/>
              </w:rPr>
            </w:pPr>
            <w:r w:rsidRPr="003A30C4">
              <w:rPr>
                <w:rFonts w:ascii="仿宋_GB2312" w:hAnsi="仿宋" w:cs="仿宋_GB2312" w:hint="eastAsia"/>
                <w:sz w:val="26"/>
                <w:szCs w:val="26"/>
              </w:rPr>
              <w:t>是否需要开具增值税专用发票</w:t>
            </w:r>
          </w:p>
        </w:tc>
        <w:tc>
          <w:tcPr>
            <w:tcW w:w="261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8"/>
                <w:szCs w:val="28"/>
              </w:rPr>
            </w:pPr>
          </w:p>
        </w:tc>
      </w:tr>
      <w:tr w:rsidR="00C2430F" w:rsidRPr="003A30C4" w:rsidTr="00047FAD">
        <w:trPr>
          <w:trHeight w:val="454"/>
        </w:trPr>
        <w:tc>
          <w:tcPr>
            <w:tcW w:w="2385" w:type="pct"/>
            <w:shd w:val="clear" w:color="auto" w:fill="auto"/>
            <w:tcMar>
              <w:top w:w="85" w:type="dxa"/>
              <w:bottom w:w="85" w:type="dxa"/>
            </w:tcMar>
            <w:vAlign w:val="center"/>
          </w:tcPr>
          <w:p w:rsidR="00C2430F" w:rsidRDefault="00C2430F"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开票时间</w:t>
            </w:r>
          </w:p>
          <w:p w:rsidR="00C2430F" w:rsidRPr="003A30C4" w:rsidRDefault="00C2430F" w:rsidP="00CF0BE7">
            <w:pPr>
              <w:snapToGrid w:val="0"/>
              <w:jc w:val="center"/>
              <w:rPr>
                <w:rFonts w:ascii="仿宋_GB2312" w:hAnsi="仿宋" w:cs="仿宋_GB2312"/>
                <w:sz w:val="26"/>
                <w:szCs w:val="26"/>
              </w:rPr>
            </w:pPr>
            <w:r w:rsidRPr="003A30C4">
              <w:rPr>
                <w:rFonts w:ascii="仿宋_GB2312" w:hAnsi="仿宋" w:cs="仿宋_GB2312" w:hint="eastAsia"/>
                <w:sz w:val="26"/>
                <w:szCs w:val="26"/>
              </w:rPr>
              <w:t>（请注明开20</w:t>
            </w:r>
            <w:r>
              <w:rPr>
                <w:rFonts w:ascii="仿宋_GB2312" w:hAnsi="仿宋" w:cs="仿宋_GB2312"/>
                <w:sz w:val="26"/>
                <w:szCs w:val="26"/>
              </w:rPr>
              <w:t>19</w:t>
            </w:r>
            <w:r w:rsidRPr="003A30C4">
              <w:rPr>
                <w:rFonts w:ascii="仿宋_GB2312" w:hAnsi="仿宋" w:cs="仿宋_GB2312" w:hint="eastAsia"/>
                <w:sz w:val="26"/>
                <w:szCs w:val="26"/>
              </w:rPr>
              <w:t>年或</w:t>
            </w:r>
            <w:r>
              <w:rPr>
                <w:rFonts w:ascii="仿宋_GB2312" w:hAnsi="仿宋" w:cs="仿宋_GB2312" w:hint="eastAsia"/>
                <w:sz w:val="26"/>
                <w:szCs w:val="26"/>
              </w:rPr>
              <w:t>2020</w:t>
            </w:r>
            <w:r w:rsidRPr="003A30C4">
              <w:rPr>
                <w:rFonts w:ascii="仿宋_GB2312" w:hAnsi="仿宋" w:cs="仿宋_GB2312" w:hint="eastAsia"/>
                <w:sz w:val="26"/>
                <w:szCs w:val="26"/>
              </w:rPr>
              <w:t>年发票）</w:t>
            </w:r>
          </w:p>
        </w:tc>
        <w:tc>
          <w:tcPr>
            <w:tcW w:w="2615" w:type="pct"/>
            <w:shd w:val="clear" w:color="auto" w:fill="auto"/>
            <w:tcMar>
              <w:top w:w="85" w:type="dxa"/>
              <w:bottom w:w="85" w:type="dxa"/>
            </w:tcMar>
            <w:vAlign w:val="center"/>
          </w:tcPr>
          <w:p w:rsidR="00C2430F" w:rsidRPr="003A30C4" w:rsidRDefault="00C2430F" w:rsidP="003A30C4">
            <w:pPr>
              <w:snapToGrid w:val="0"/>
              <w:jc w:val="center"/>
              <w:rPr>
                <w:rFonts w:ascii="仿宋_GB2312" w:hAnsi="仿宋" w:cs="仿宋_GB2312"/>
                <w:sz w:val="28"/>
                <w:szCs w:val="28"/>
              </w:rPr>
            </w:pPr>
          </w:p>
        </w:tc>
      </w:tr>
    </w:tbl>
    <w:p w:rsidR="00C2430F" w:rsidRPr="00047FAD" w:rsidRDefault="00C2430F" w:rsidP="00357ADA">
      <w:pPr>
        <w:spacing w:line="360" w:lineRule="auto"/>
        <w:rPr>
          <w:rFonts w:ascii="仿宋_GB2312" w:hAnsi="仿宋" w:cs="仿宋_GB2312"/>
          <w:szCs w:val="28"/>
        </w:rPr>
      </w:pPr>
      <w:r w:rsidRPr="00047FAD">
        <w:rPr>
          <w:rFonts w:ascii="仿宋_GB2312" w:hAnsi="仿宋" w:cs="仿宋_GB2312" w:hint="eastAsia"/>
          <w:szCs w:val="28"/>
        </w:rPr>
        <w:t>我公司谨此确认以上信息准确属实。</w:t>
      </w:r>
    </w:p>
    <w:p w:rsidR="00C2430F" w:rsidRPr="00047FAD" w:rsidRDefault="00C2430F" w:rsidP="003A30C4">
      <w:pPr>
        <w:spacing w:line="360" w:lineRule="auto"/>
        <w:ind w:right="560"/>
        <w:jc w:val="left"/>
        <w:rPr>
          <w:rFonts w:ascii="仿宋_GB2312" w:hAnsi="仿宋" w:cs="仿宋_GB2312"/>
          <w:szCs w:val="28"/>
        </w:rPr>
      </w:pPr>
      <w:r w:rsidRPr="00047FAD">
        <w:rPr>
          <w:rFonts w:ascii="仿宋_GB2312" w:hAnsi="仿宋" w:cs="仿宋_GB2312" w:hint="eastAsia"/>
          <w:szCs w:val="28"/>
        </w:rPr>
        <w:t xml:space="preserve">                </w:t>
      </w:r>
      <w:r w:rsidRPr="00047FAD">
        <w:rPr>
          <w:rFonts w:ascii="仿宋_GB2312" w:hAnsi="仿宋" w:cs="仿宋_GB2312" w:hint="eastAsia"/>
          <w:szCs w:val="28"/>
        </w:rPr>
        <w:tab/>
      </w:r>
      <w:r w:rsidRPr="00047FAD">
        <w:rPr>
          <w:rFonts w:ascii="仿宋_GB2312" w:hAnsi="仿宋" w:cs="仿宋_GB2312" w:hint="eastAsia"/>
          <w:szCs w:val="28"/>
        </w:rPr>
        <w:tab/>
      </w:r>
      <w:r w:rsidRPr="00047FAD">
        <w:rPr>
          <w:rFonts w:ascii="仿宋_GB2312" w:hAnsi="仿宋" w:cs="仿宋_GB2312" w:hint="eastAsia"/>
          <w:szCs w:val="28"/>
        </w:rPr>
        <w:tab/>
      </w:r>
      <w:r w:rsidRPr="00047FAD">
        <w:rPr>
          <w:rFonts w:ascii="仿宋_GB2312" w:hAnsi="仿宋" w:cs="仿宋_GB2312" w:hint="eastAsia"/>
          <w:szCs w:val="28"/>
        </w:rPr>
        <w:tab/>
      </w:r>
      <w:r w:rsidRPr="00047FAD">
        <w:rPr>
          <w:rFonts w:ascii="仿宋_GB2312" w:hAnsi="仿宋" w:cs="仿宋_GB2312" w:hint="eastAsia"/>
          <w:szCs w:val="28"/>
        </w:rPr>
        <w:tab/>
      </w:r>
      <w:r w:rsidRPr="00047FAD">
        <w:rPr>
          <w:rFonts w:ascii="仿宋_GB2312" w:hAnsi="仿宋" w:cs="仿宋_GB2312" w:hint="eastAsia"/>
          <w:szCs w:val="28"/>
        </w:rPr>
        <w:tab/>
        <w:t>经办人（签字）：</w:t>
      </w:r>
    </w:p>
    <w:p w:rsidR="00C2430F" w:rsidRPr="00047FAD" w:rsidRDefault="00C2430F" w:rsidP="003A30C4">
      <w:pPr>
        <w:spacing w:line="360" w:lineRule="auto"/>
        <w:ind w:right="560"/>
        <w:jc w:val="left"/>
        <w:rPr>
          <w:rFonts w:ascii="仿宋_GB2312" w:hAnsi="仿宋" w:cs="仿宋_GB2312"/>
          <w:szCs w:val="28"/>
        </w:rPr>
      </w:pPr>
      <w:r w:rsidRPr="00047FAD">
        <w:rPr>
          <w:rFonts w:ascii="仿宋_GB2312" w:hAnsi="仿宋" w:cs="仿宋_GB2312" w:hint="eastAsia"/>
          <w:szCs w:val="28"/>
        </w:rPr>
        <w:t xml:space="preserve">               </w:t>
      </w:r>
      <w:r w:rsidRPr="00047FAD">
        <w:rPr>
          <w:rFonts w:ascii="仿宋_GB2312" w:hAnsi="仿宋" w:cs="仿宋_GB2312" w:hint="eastAsia"/>
          <w:szCs w:val="28"/>
        </w:rPr>
        <w:tab/>
      </w:r>
      <w:r w:rsidRPr="00047FAD">
        <w:rPr>
          <w:rFonts w:ascii="仿宋_GB2312" w:hAnsi="仿宋" w:cs="仿宋_GB2312" w:hint="eastAsia"/>
          <w:szCs w:val="28"/>
        </w:rPr>
        <w:tab/>
      </w:r>
      <w:r w:rsidRPr="00047FAD">
        <w:rPr>
          <w:rFonts w:ascii="仿宋_GB2312" w:hAnsi="仿宋" w:cs="仿宋_GB2312" w:hint="eastAsia"/>
          <w:szCs w:val="28"/>
        </w:rPr>
        <w:tab/>
      </w:r>
      <w:r w:rsidRPr="00047FAD">
        <w:rPr>
          <w:rFonts w:ascii="仿宋_GB2312" w:hAnsi="仿宋" w:cs="仿宋_GB2312" w:hint="eastAsia"/>
          <w:szCs w:val="28"/>
        </w:rPr>
        <w:tab/>
      </w:r>
      <w:r w:rsidRPr="00047FAD">
        <w:rPr>
          <w:rFonts w:ascii="仿宋_GB2312" w:hAnsi="仿宋" w:cs="仿宋_GB2312" w:hint="eastAsia"/>
          <w:szCs w:val="28"/>
        </w:rPr>
        <w:tab/>
      </w:r>
      <w:r w:rsidRPr="00047FAD">
        <w:rPr>
          <w:rFonts w:ascii="仿宋_GB2312" w:hAnsi="仿宋" w:cs="仿宋_GB2312" w:hint="eastAsia"/>
          <w:szCs w:val="28"/>
        </w:rPr>
        <w:tab/>
      </w:r>
      <w:r w:rsidRPr="00047FAD">
        <w:rPr>
          <w:rFonts w:ascii="仿宋_GB2312" w:hAnsi="仿宋" w:cs="仿宋_GB2312" w:hint="eastAsia"/>
          <w:szCs w:val="28"/>
        </w:rPr>
        <w:tab/>
        <w:t>经办人手机：</w:t>
      </w:r>
    </w:p>
    <w:p w:rsidR="00C2430F" w:rsidRPr="00047FAD" w:rsidRDefault="00C2430F" w:rsidP="00047FAD">
      <w:pPr>
        <w:spacing w:line="360" w:lineRule="auto"/>
        <w:ind w:left="68" w:firstLineChars="1650" w:firstLine="5212"/>
        <w:jc w:val="left"/>
        <w:rPr>
          <w:rFonts w:ascii="仿宋_GB2312" w:hAnsi="仿宋" w:cs="仿宋_GB2312"/>
          <w:szCs w:val="28"/>
        </w:rPr>
      </w:pPr>
      <w:r w:rsidRPr="00047FAD">
        <w:rPr>
          <w:rFonts w:ascii="仿宋_GB2312" w:hAnsi="仿宋" w:cs="仿宋_GB2312" w:hint="eastAsia"/>
          <w:szCs w:val="28"/>
        </w:rPr>
        <w:t>日期：</w:t>
      </w:r>
    </w:p>
    <w:p w:rsidR="00C2430F" w:rsidRPr="006877AE" w:rsidRDefault="00C2430F" w:rsidP="00357ADA">
      <w:pPr>
        <w:rPr>
          <w:rFonts w:ascii="仿宋" w:eastAsia="仿宋" w:hAnsi="仿宋"/>
          <w:b/>
          <w:sz w:val="28"/>
          <w:szCs w:val="28"/>
        </w:rPr>
      </w:pPr>
    </w:p>
    <w:p w:rsidR="00C2430F" w:rsidRDefault="00C2430F">
      <w:pPr>
        <w:widowControl/>
        <w:jc w:val="left"/>
        <w:rPr>
          <w:rFonts w:ascii="仿宋" w:eastAsia="仿宋" w:hAnsi="仿宋"/>
          <w:b/>
          <w:szCs w:val="32"/>
        </w:rPr>
      </w:pPr>
      <w:r>
        <w:rPr>
          <w:rFonts w:ascii="仿宋" w:eastAsia="仿宋" w:hAnsi="仿宋"/>
          <w:b/>
          <w:szCs w:val="32"/>
        </w:rPr>
        <w:br w:type="page"/>
      </w:r>
    </w:p>
    <w:p w:rsidR="00047FAD" w:rsidRDefault="00047FAD" w:rsidP="00047FAD">
      <w:pPr>
        <w:autoSpaceDE w:val="0"/>
        <w:autoSpaceDN w:val="0"/>
        <w:adjustRightInd w:val="0"/>
        <w:snapToGrid w:val="0"/>
        <w:jc w:val="center"/>
        <w:rPr>
          <w:rFonts w:ascii="方正大标宋简体" w:eastAsia="方正大标宋简体" w:hAnsi="宋体"/>
          <w:sz w:val="36"/>
          <w:szCs w:val="32"/>
        </w:rPr>
      </w:pPr>
    </w:p>
    <w:p w:rsidR="00C2430F" w:rsidRDefault="00C2430F" w:rsidP="00047FAD">
      <w:pPr>
        <w:autoSpaceDE w:val="0"/>
        <w:autoSpaceDN w:val="0"/>
        <w:adjustRightInd w:val="0"/>
        <w:snapToGrid w:val="0"/>
        <w:jc w:val="center"/>
        <w:rPr>
          <w:rFonts w:ascii="方正大标宋简体" w:eastAsia="方正大标宋简体" w:hAnsi="宋体"/>
          <w:sz w:val="36"/>
          <w:szCs w:val="32"/>
        </w:rPr>
      </w:pPr>
      <w:r w:rsidRPr="00047FAD">
        <w:rPr>
          <w:rFonts w:ascii="方正大标宋简体" w:eastAsia="方正大标宋简体" w:hAnsi="宋体" w:hint="eastAsia"/>
          <w:sz w:val="36"/>
          <w:szCs w:val="32"/>
        </w:rPr>
        <w:t>填 表 说 明</w:t>
      </w:r>
    </w:p>
    <w:p w:rsidR="00047FAD" w:rsidRPr="00047FAD" w:rsidRDefault="00047FAD" w:rsidP="00047FAD">
      <w:pPr>
        <w:autoSpaceDE w:val="0"/>
        <w:autoSpaceDN w:val="0"/>
        <w:adjustRightInd w:val="0"/>
        <w:snapToGrid w:val="0"/>
        <w:jc w:val="center"/>
        <w:rPr>
          <w:rFonts w:ascii="方正大标宋简体" w:eastAsia="方正大标宋简体" w:hAnsi="宋体"/>
          <w:sz w:val="36"/>
          <w:szCs w:val="32"/>
        </w:rPr>
      </w:pPr>
    </w:p>
    <w:p w:rsidR="00C2430F" w:rsidRPr="00047FAD" w:rsidRDefault="00C2430F" w:rsidP="00047FAD">
      <w:pPr>
        <w:autoSpaceDE w:val="0"/>
        <w:autoSpaceDN w:val="0"/>
        <w:adjustRightInd w:val="0"/>
        <w:snapToGrid w:val="0"/>
        <w:spacing w:line="560" w:lineRule="exact"/>
        <w:ind w:firstLineChars="200" w:firstLine="634"/>
        <w:outlineLvl w:val="0"/>
        <w:rPr>
          <w:rFonts w:ascii="仿宋_GB2312" w:hAnsi="仿宋" w:cs="仿宋_GB2312"/>
          <w:b/>
          <w:color w:val="000000"/>
          <w:szCs w:val="32"/>
        </w:rPr>
      </w:pPr>
      <w:r w:rsidRPr="00047FAD">
        <w:rPr>
          <w:rFonts w:ascii="仿宋_GB2312" w:hAnsi="仿宋" w:cs="仿宋_GB2312" w:hint="eastAsia"/>
          <w:b/>
          <w:color w:val="000000"/>
          <w:szCs w:val="32"/>
        </w:rPr>
        <w:t>1.</w:t>
      </w:r>
      <w:r w:rsidR="00056A8C">
        <w:rPr>
          <w:rFonts w:ascii="仿宋_GB2312" w:hAnsi="仿宋" w:cs="仿宋_GB2312" w:hint="eastAsia"/>
          <w:b/>
          <w:color w:val="000000"/>
          <w:szCs w:val="32"/>
        </w:rPr>
        <w:t xml:space="preserve"> </w:t>
      </w:r>
      <w:r w:rsidRPr="00047FAD">
        <w:rPr>
          <w:rFonts w:ascii="仿宋_GB2312" w:hAnsi="仿宋" w:cs="仿宋_GB2312" w:hint="eastAsia"/>
          <w:b/>
          <w:color w:val="000000"/>
          <w:szCs w:val="32"/>
        </w:rPr>
        <w:t>纳税人名称</w:t>
      </w:r>
    </w:p>
    <w:p w:rsidR="00C2430F" w:rsidRPr="00047FAD" w:rsidRDefault="00C2430F" w:rsidP="00047FAD">
      <w:pPr>
        <w:autoSpaceDE w:val="0"/>
        <w:autoSpaceDN w:val="0"/>
        <w:adjustRightInd w:val="0"/>
        <w:snapToGrid w:val="0"/>
        <w:spacing w:line="560" w:lineRule="exact"/>
        <w:ind w:firstLineChars="200" w:firstLine="632"/>
        <w:rPr>
          <w:rFonts w:ascii="仿宋_GB2312" w:hAnsi="仿宋" w:cs="仿宋_GB2312"/>
          <w:color w:val="000000"/>
          <w:szCs w:val="32"/>
        </w:rPr>
      </w:pPr>
      <w:r w:rsidRPr="00047FAD">
        <w:rPr>
          <w:rFonts w:ascii="仿宋_GB2312" w:hAnsi="仿宋" w:cs="仿宋_GB2312" w:hint="eastAsia"/>
          <w:color w:val="000000"/>
          <w:szCs w:val="32"/>
        </w:rPr>
        <w:t>纳税人名称应与《税务登记证》上一致，不可缩写或简写。</w:t>
      </w:r>
    </w:p>
    <w:p w:rsidR="00C2430F" w:rsidRPr="00047FAD" w:rsidRDefault="00C2430F" w:rsidP="00047FAD">
      <w:pPr>
        <w:autoSpaceDE w:val="0"/>
        <w:autoSpaceDN w:val="0"/>
        <w:adjustRightInd w:val="0"/>
        <w:snapToGrid w:val="0"/>
        <w:spacing w:line="560" w:lineRule="exact"/>
        <w:ind w:firstLineChars="200" w:firstLine="634"/>
        <w:outlineLvl w:val="0"/>
        <w:rPr>
          <w:rFonts w:ascii="仿宋_GB2312" w:hAnsi="仿宋" w:cs="仿宋_GB2312"/>
          <w:b/>
          <w:szCs w:val="32"/>
        </w:rPr>
      </w:pPr>
      <w:r w:rsidRPr="00047FAD">
        <w:rPr>
          <w:rFonts w:ascii="仿宋_GB2312" w:hAnsi="仿宋" w:cs="仿宋_GB2312" w:hint="eastAsia"/>
          <w:b/>
          <w:color w:val="000000"/>
          <w:szCs w:val="32"/>
        </w:rPr>
        <w:t>2.</w:t>
      </w:r>
      <w:r w:rsidRPr="00047FAD">
        <w:rPr>
          <w:rFonts w:ascii="仿宋_GB2312" w:hAnsi="仿宋" w:cs="仿宋_GB2312" w:hint="eastAsia"/>
          <w:b/>
          <w:szCs w:val="32"/>
        </w:rPr>
        <w:t xml:space="preserve"> 统一社会信用代码或纳税人识别号</w:t>
      </w:r>
    </w:p>
    <w:p w:rsidR="00C2430F" w:rsidRPr="00047FAD" w:rsidRDefault="00C2430F" w:rsidP="00047FAD">
      <w:pPr>
        <w:autoSpaceDE w:val="0"/>
        <w:autoSpaceDN w:val="0"/>
        <w:adjustRightInd w:val="0"/>
        <w:snapToGrid w:val="0"/>
        <w:spacing w:line="560" w:lineRule="exact"/>
        <w:ind w:firstLineChars="200" w:firstLine="632"/>
        <w:rPr>
          <w:rFonts w:ascii="仿宋_GB2312" w:hAnsi="仿宋" w:cs="仿宋_GB2312"/>
          <w:color w:val="000000"/>
          <w:szCs w:val="32"/>
        </w:rPr>
      </w:pPr>
      <w:r w:rsidRPr="00047FAD">
        <w:rPr>
          <w:rFonts w:ascii="仿宋_GB2312" w:hAnsi="仿宋" w:cs="仿宋_GB2312" w:hint="eastAsia"/>
          <w:color w:val="000000"/>
          <w:szCs w:val="32"/>
        </w:rPr>
        <w:t>未完成“三证合一的，应填写纳税人识别号。该号码在《税务登记证》上，是一组15位数字组成的号码；完成三证合一的，应填写统一社会信用代码，该号码在企业新版《营业执照》上，是一组18位数字组成的号码。</w:t>
      </w:r>
    </w:p>
    <w:p w:rsidR="00C2430F" w:rsidRPr="00047FAD" w:rsidRDefault="00C2430F" w:rsidP="00047FAD">
      <w:pPr>
        <w:autoSpaceDE w:val="0"/>
        <w:autoSpaceDN w:val="0"/>
        <w:adjustRightInd w:val="0"/>
        <w:snapToGrid w:val="0"/>
        <w:spacing w:line="560" w:lineRule="exact"/>
        <w:ind w:firstLineChars="200" w:firstLine="634"/>
        <w:outlineLvl w:val="0"/>
        <w:rPr>
          <w:rFonts w:ascii="仿宋_GB2312" w:hAnsi="仿宋" w:cs="仿宋_GB2312"/>
          <w:b/>
          <w:szCs w:val="32"/>
        </w:rPr>
      </w:pPr>
      <w:r w:rsidRPr="00047FAD">
        <w:rPr>
          <w:rFonts w:ascii="仿宋_GB2312" w:hAnsi="仿宋" w:cs="仿宋_GB2312" w:hint="eastAsia"/>
          <w:b/>
          <w:color w:val="000000"/>
          <w:szCs w:val="32"/>
        </w:rPr>
        <w:t>3.</w:t>
      </w:r>
      <w:r w:rsidRPr="00047FAD">
        <w:rPr>
          <w:rFonts w:ascii="仿宋_GB2312" w:hAnsi="仿宋" w:cs="仿宋_GB2312" w:hint="eastAsia"/>
          <w:b/>
          <w:szCs w:val="32"/>
        </w:rPr>
        <w:t xml:space="preserve"> 地址和电话</w:t>
      </w:r>
    </w:p>
    <w:p w:rsidR="00C2430F" w:rsidRPr="00047FAD" w:rsidRDefault="00C2430F" w:rsidP="00047FAD">
      <w:pPr>
        <w:autoSpaceDE w:val="0"/>
        <w:autoSpaceDN w:val="0"/>
        <w:adjustRightInd w:val="0"/>
        <w:snapToGrid w:val="0"/>
        <w:spacing w:line="560" w:lineRule="exact"/>
        <w:ind w:firstLineChars="200" w:firstLine="632"/>
        <w:rPr>
          <w:rFonts w:ascii="仿宋_GB2312" w:hAnsi="仿宋" w:cs="仿宋_GB2312"/>
          <w:color w:val="000000"/>
          <w:szCs w:val="32"/>
        </w:rPr>
      </w:pPr>
      <w:r w:rsidRPr="00047FAD">
        <w:rPr>
          <w:rFonts w:ascii="仿宋_GB2312" w:hAnsi="仿宋" w:cs="仿宋_GB2312" w:hint="eastAsia"/>
          <w:color w:val="000000"/>
          <w:szCs w:val="32"/>
        </w:rPr>
        <w:t>提供的地址和电话应与《税务登记证》或新版《营业执照》一致。</w:t>
      </w:r>
    </w:p>
    <w:p w:rsidR="00C2430F" w:rsidRPr="00047FAD" w:rsidRDefault="00C2430F" w:rsidP="00047FAD">
      <w:pPr>
        <w:autoSpaceDE w:val="0"/>
        <w:autoSpaceDN w:val="0"/>
        <w:adjustRightInd w:val="0"/>
        <w:snapToGrid w:val="0"/>
        <w:spacing w:line="560" w:lineRule="exact"/>
        <w:ind w:firstLineChars="200" w:firstLine="634"/>
        <w:outlineLvl w:val="0"/>
        <w:rPr>
          <w:rFonts w:ascii="仿宋_GB2312" w:hAnsi="仿宋" w:cs="仿宋_GB2312"/>
          <w:b/>
          <w:szCs w:val="32"/>
        </w:rPr>
      </w:pPr>
      <w:r w:rsidRPr="00047FAD">
        <w:rPr>
          <w:rFonts w:ascii="仿宋_GB2312" w:hAnsi="仿宋" w:cs="仿宋_GB2312" w:hint="eastAsia"/>
          <w:b/>
          <w:color w:val="000000"/>
          <w:szCs w:val="32"/>
        </w:rPr>
        <w:t>4.</w:t>
      </w:r>
      <w:r w:rsidR="00056A8C">
        <w:rPr>
          <w:rFonts w:ascii="仿宋_GB2312" w:hAnsi="仿宋" w:cs="仿宋_GB2312" w:hint="eastAsia"/>
          <w:b/>
          <w:color w:val="000000"/>
          <w:szCs w:val="32"/>
        </w:rPr>
        <w:t xml:space="preserve"> </w:t>
      </w:r>
      <w:r w:rsidRPr="00047FAD">
        <w:rPr>
          <w:rFonts w:ascii="仿宋_GB2312" w:hAnsi="仿宋" w:cs="仿宋_GB2312" w:hint="eastAsia"/>
          <w:b/>
          <w:szCs w:val="32"/>
        </w:rPr>
        <w:t>开户银行名称和账号</w:t>
      </w:r>
    </w:p>
    <w:p w:rsidR="00C2430F" w:rsidRPr="00047FAD" w:rsidRDefault="00C2430F" w:rsidP="00047FAD">
      <w:pPr>
        <w:autoSpaceDE w:val="0"/>
        <w:autoSpaceDN w:val="0"/>
        <w:adjustRightInd w:val="0"/>
        <w:snapToGrid w:val="0"/>
        <w:spacing w:line="560" w:lineRule="exact"/>
        <w:ind w:firstLineChars="200" w:firstLine="632"/>
        <w:rPr>
          <w:rFonts w:ascii="仿宋_GB2312" w:hAnsi="仿宋" w:cs="仿宋_GB2312"/>
          <w:szCs w:val="32"/>
        </w:rPr>
      </w:pPr>
      <w:r w:rsidRPr="00047FAD">
        <w:rPr>
          <w:rFonts w:ascii="仿宋_GB2312" w:hAnsi="仿宋" w:cs="仿宋_GB2312" w:hint="eastAsia"/>
          <w:szCs w:val="32"/>
        </w:rPr>
        <w:t>提供的开户行名称和账号应为企业基本开户行名称和账号，应按照企业《开户许可证》填写。</w:t>
      </w:r>
    </w:p>
    <w:p w:rsidR="00C2430F" w:rsidRPr="00047FAD" w:rsidRDefault="00C2430F" w:rsidP="00047FAD">
      <w:pPr>
        <w:autoSpaceDE w:val="0"/>
        <w:autoSpaceDN w:val="0"/>
        <w:adjustRightInd w:val="0"/>
        <w:snapToGrid w:val="0"/>
        <w:spacing w:line="560" w:lineRule="exact"/>
        <w:ind w:firstLineChars="200" w:firstLine="634"/>
        <w:outlineLvl w:val="0"/>
        <w:rPr>
          <w:rFonts w:ascii="仿宋_GB2312" w:hAnsi="仿宋" w:cs="仿宋_GB2312"/>
          <w:b/>
          <w:szCs w:val="32"/>
        </w:rPr>
      </w:pPr>
      <w:r w:rsidRPr="00047FAD">
        <w:rPr>
          <w:rFonts w:ascii="仿宋_GB2312" w:hAnsi="仿宋" w:cs="仿宋_GB2312" w:hint="eastAsia"/>
          <w:b/>
          <w:szCs w:val="32"/>
        </w:rPr>
        <w:t>5.</w:t>
      </w:r>
      <w:r w:rsidR="00056A8C">
        <w:rPr>
          <w:rFonts w:ascii="仿宋_GB2312" w:hAnsi="仿宋" w:cs="仿宋_GB2312" w:hint="eastAsia"/>
          <w:b/>
          <w:szCs w:val="32"/>
        </w:rPr>
        <w:t xml:space="preserve"> </w:t>
      </w:r>
      <w:r w:rsidRPr="00047FAD">
        <w:rPr>
          <w:rFonts w:ascii="仿宋_GB2312" w:hAnsi="仿宋" w:cs="仿宋_GB2312" w:hint="eastAsia"/>
          <w:b/>
          <w:szCs w:val="32"/>
        </w:rPr>
        <w:t>税务登记证副本复印件</w:t>
      </w:r>
    </w:p>
    <w:p w:rsidR="00C2430F" w:rsidRPr="00047FAD" w:rsidRDefault="00C2430F" w:rsidP="00047FAD">
      <w:pPr>
        <w:autoSpaceDE w:val="0"/>
        <w:autoSpaceDN w:val="0"/>
        <w:adjustRightInd w:val="0"/>
        <w:snapToGrid w:val="0"/>
        <w:spacing w:line="560" w:lineRule="exact"/>
        <w:ind w:firstLineChars="200" w:firstLine="632"/>
        <w:rPr>
          <w:rFonts w:ascii="仿宋_GB2312" w:hAnsi="仿宋" w:cs="仿宋_GB2312"/>
          <w:szCs w:val="32"/>
        </w:rPr>
      </w:pPr>
      <w:r w:rsidRPr="00047FAD">
        <w:rPr>
          <w:rFonts w:ascii="仿宋_GB2312" w:hAnsi="仿宋" w:cs="仿宋_GB2312" w:hint="eastAsia"/>
          <w:szCs w:val="32"/>
        </w:rPr>
        <w:t>若无单独税务登记证的，请提供营业执照副本复印件。</w:t>
      </w:r>
    </w:p>
    <w:p w:rsidR="00C2430F" w:rsidRPr="00047FAD" w:rsidRDefault="00C2430F" w:rsidP="00047FAD">
      <w:pPr>
        <w:autoSpaceDE w:val="0"/>
        <w:autoSpaceDN w:val="0"/>
        <w:adjustRightInd w:val="0"/>
        <w:snapToGrid w:val="0"/>
        <w:spacing w:line="560" w:lineRule="exact"/>
        <w:ind w:firstLineChars="200" w:firstLine="634"/>
        <w:rPr>
          <w:rFonts w:ascii="仿宋_GB2312" w:hAnsi="仿宋" w:cs="仿宋_GB2312"/>
          <w:b/>
          <w:szCs w:val="32"/>
        </w:rPr>
      </w:pPr>
      <w:r w:rsidRPr="00047FAD">
        <w:rPr>
          <w:rFonts w:ascii="仿宋_GB2312" w:hAnsi="仿宋" w:cs="仿宋_GB2312" w:hint="eastAsia"/>
          <w:b/>
          <w:szCs w:val="32"/>
        </w:rPr>
        <w:t>6.</w:t>
      </w:r>
      <w:r w:rsidR="00056A8C">
        <w:rPr>
          <w:rFonts w:ascii="仿宋_GB2312" w:hAnsi="仿宋" w:cs="仿宋_GB2312" w:hint="eastAsia"/>
          <w:b/>
          <w:szCs w:val="32"/>
        </w:rPr>
        <w:t xml:space="preserve"> </w:t>
      </w:r>
      <w:r w:rsidRPr="00047FAD">
        <w:rPr>
          <w:rFonts w:ascii="仿宋_GB2312" w:hAnsi="仿宋" w:cs="仿宋_GB2312" w:hint="eastAsia"/>
          <w:b/>
          <w:szCs w:val="32"/>
        </w:rPr>
        <w:t>增值税一般纳税人的证明文件，以下任一文件均可：</w:t>
      </w:r>
    </w:p>
    <w:p w:rsidR="00C2430F" w:rsidRPr="00047FAD" w:rsidRDefault="00C2430F" w:rsidP="00047FAD">
      <w:pPr>
        <w:snapToGrid w:val="0"/>
        <w:spacing w:line="560" w:lineRule="exact"/>
        <w:rPr>
          <w:rFonts w:ascii="仿宋_GB2312" w:hAnsi="宋体" w:cs="宋体"/>
          <w:szCs w:val="32"/>
        </w:rPr>
      </w:pPr>
      <w:r w:rsidRPr="00047FAD">
        <w:rPr>
          <w:rFonts w:ascii="仿宋_GB2312" w:hAnsi="仿宋" w:cs="仿宋_GB2312" w:hint="eastAsia"/>
          <w:szCs w:val="32"/>
        </w:rPr>
        <w:t>（1）</w:t>
      </w:r>
      <w:r w:rsidRPr="00047FAD">
        <w:rPr>
          <w:rFonts w:ascii="仿宋_GB2312" w:hAnsi="宋体" w:cs="仿宋_GB2312" w:hint="eastAsia"/>
          <w:szCs w:val="32"/>
        </w:rPr>
        <w:t>如您已经完成“三证合一 ”登记且已经完成纳税人识别号信息变更的，需提供主管税务机关发放的《税务事项通知书》复印件，或提供《增值税一般纳税人资格登记表》复印件；</w:t>
      </w:r>
      <w:r w:rsidRPr="00047FAD">
        <w:rPr>
          <w:rFonts w:ascii="仿宋_GB2312" w:hAnsi="宋体" w:cs="宋体" w:hint="eastAsia"/>
          <w:szCs w:val="32"/>
        </w:rPr>
        <w:t>通知书</w:t>
      </w:r>
      <w:r w:rsidRPr="00047FAD">
        <w:rPr>
          <w:rFonts w:ascii="仿宋_GB2312" w:hAnsi="宋体" w:cs="宋体" w:hint="eastAsia"/>
          <w:szCs w:val="32"/>
        </w:rPr>
        <w:lastRenderedPageBreak/>
        <w:t>没有的可以在国税官网上查询打印出来。</w:t>
      </w:r>
    </w:p>
    <w:p w:rsidR="00C2430F" w:rsidRPr="00047FAD" w:rsidRDefault="00C2430F" w:rsidP="00047FAD">
      <w:pPr>
        <w:autoSpaceDE w:val="0"/>
        <w:autoSpaceDN w:val="0"/>
        <w:adjustRightInd w:val="0"/>
        <w:snapToGrid w:val="0"/>
        <w:spacing w:line="560" w:lineRule="exact"/>
        <w:ind w:firstLineChars="200" w:firstLine="632"/>
        <w:rPr>
          <w:szCs w:val="32"/>
        </w:rPr>
      </w:pPr>
      <w:r w:rsidRPr="00047FAD">
        <w:rPr>
          <w:rFonts w:ascii="仿宋_GB2312" w:hAnsi="仿宋" w:cs="仿宋_GB2312" w:hint="eastAsia"/>
          <w:szCs w:val="32"/>
        </w:rPr>
        <w:t>（2）如您尚未完成“三证合一”登记或已经完成“三证合一”登记但未完成纳税人识别号信息变更的，需提供增值税一般纳税人资格证书复印件或增值税一般纳税人资格认定书复印件，或加盖“增值税一般纳税人”字样的税务登记证复印件。</w:t>
      </w:r>
    </w:p>
    <w:p w:rsidR="00C2430F" w:rsidRPr="00047FAD" w:rsidRDefault="00C2430F" w:rsidP="00047FAD">
      <w:pPr>
        <w:snapToGrid w:val="0"/>
        <w:spacing w:line="560" w:lineRule="exact"/>
        <w:ind w:firstLineChars="250" w:firstLine="790"/>
        <w:rPr>
          <w:rFonts w:eastAsia="仿宋"/>
          <w:szCs w:val="32"/>
        </w:rPr>
      </w:pPr>
    </w:p>
    <w:p w:rsidR="00C2430F" w:rsidRPr="00FB1584" w:rsidRDefault="00C2430F" w:rsidP="00171DC8">
      <w:pPr>
        <w:spacing w:line="560" w:lineRule="exact"/>
        <w:jc w:val="left"/>
        <w:textAlignment w:val="center"/>
        <w:rPr>
          <w:rFonts w:ascii="仿宋" w:eastAsia="仿宋" w:hAnsi="仿宋"/>
          <w:color w:val="000000"/>
          <w:szCs w:val="32"/>
        </w:rPr>
      </w:pPr>
    </w:p>
    <w:p w:rsidR="00C2430F" w:rsidRPr="00827AE3" w:rsidRDefault="00C2430F" w:rsidP="00827AE3">
      <w:pPr>
        <w:spacing w:line="560" w:lineRule="exact"/>
        <w:ind w:firstLineChars="200" w:firstLine="632"/>
        <w:rPr>
          <w:rFonts w:ascii="仿宋" w:eastAsia="仿宋" w:hAnsi="仿宋" w:cs="汉仪书宋二简"/>
          <w:color w:val="000000"/>
          <w:kern w:val="0"/>
          <w:szCs w:val="32"/>
          <w:lang w:val="zh-CN"/>
        </w:rPr>
      </w:pPr>
    </w:p>
    <w:p w:rsidR="00C2430F" w:rsidRDefault="00C2430F" w:rsidP="00171DC8">
      <w:pPr>
        <w:spacing w:line="560" w:lineRule="exact"/>
        <w:jc w:val="left"/>
        <w:textAlignment w:val="center"/>
        <w:rPr>
          <w:rFonts w:ascii="仿宋" w:eastAsia="仿宋" w:hAnsi="仿宋"/>
          <w:color w:val="000000"/>
          <w:szCs w:val="32"/>
        </w:rPr>
      </w:pPr>
    </w:p>
    <w:p w:rsidR="00C2430F" w:rsidRPr="00FB1584" w:rsidRDefault="00C2430F" w:rsidP="00171DC8">
      <w:pPr>
        <w:spacing w:line="560" w:lineRule="exact"/>
        <w:jc w:val="left"/>
        <w:textAlignment w:val="center"/>
        <w:rPr>
          <w:rFonts w:ascii="仿宋" w:eastAsia="仿宋" w:hAnsi="仿宋"/>
          <w:color w:val="000000"/>
          <w:szCs w:val="32"/>
        </w:rPr>
      </w:pPr>
    </w:p>
    <w:p w:rsidR="00C2430F" w:rsidRPr="00171DC8" w:rsidRDefault="00C2430F" w:rsidP="00171DC8">
      <w:pPr>
        <w:spacing w:line="560" w:lineRule="exact"/>
        <w:ind w:firstLineChars="200" w:firstLine="632"/>
        <w:rPr>
          <w:rFonts w:ascii="仿宋" w:eastAsia="仿宋" w:hAnsi="仿宋"/>
          <w:color w:val="000000"/>
          <w:szCs w:val="32"/>
        </w:rPr>
      </w:pPr>
      <w:r>
        <w:rPr>
          <w:rFonts w:ascii="仿宋" w:eastAsia="仿宋" w:hAnsi="仿宋" w:hint="eastAsia"/>
          <w:color w:val="000000"/>
          <w:szCs w:val="32"/>
        </w:rPr>
        <w:t xml:space="preserve"> </w:t>
      </w:r>
    </w:p>
    <w:p w:rsidR="00C2430F" w:rsidRDefault="007E4803" w:rsidP="00171DC8">
      <w:pPr>
        <w:tabs>
          <w:tab w:val="left" w:pos="6316"/>
        </w:tabs>
        <w:rPr>
          <w:rFonts w:ascii="仿宋" w:eastAsia="仿宋" w:hAnsi="仿宋"/>
        </w:rPr>
      </w:pPr>
      <w:r>
        <w:rPr>
          <w:rFonts w:ascii="仿宋" w:eastAsia="仿宋" w:hAnsi="仿宋"/>
          <w:noProof/>
        </w:rPr>
        <w:pict>
          <v:line id="_x0000_s1027" style="position:absolute;left:0;text-align:left;z-index:251663872;visibility:visible;mso-position-horizontal-relative:margin;mso-position-vertical-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Pr>
          <w:rFonts w:ascii="仿宋" w:eastAsia="仿宋" w:hAnsi="仿宋"/>
          <w:noProof/>
        </w:rPr>
        <w:pict>
          <v:shape id="_x0000_s1040" type="#_x0000_t202" style="position:absolute;left:0;text-align:left;margin-left:9.75pt;margin-top:719.05pt;width:236.15pt;height:25.5pt;z-index:25166284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38sw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" filled="f" stroked="f">
            <v:textbox inset="0,0,0,0">
              <w:txbxContent>
                <w:p w:rsidR="00C2430F" w:rsidRDefault="00C2430F" w:rsidP="00744182">
                  <w:pPr>
                    <w:pStyle w:val="a6"/>
                    <w:rPr>
                      <w:rFonts w:hAnsi="仿宋"/>
                      <w:sz w:val="28"/>
                      <w:szCs w:val="28"/>
                    </w:rPr>
                  </w:pPr>
                  <w:r>
                    <w:rPr>
                      <w:rFonts w:hAnsi="仿宋" w:hint="eastAsia"/>
                      <w:sz w:val="28"/>
                      <w:szCs w:val="28"/>
                    </w:rPr>
                    <w:t>中国电力规划设计协会秘书处</w:t>
                  </w:r>
                </w:p>
                <w:p w:rsidR="00C2430F" w:rsidRDefault="00C2430F" w:rsidP="00744182">
                  <w:pPr>
                    <w:pStyle w:val="a6"/>
                    <w:rPr>
                      <w:rFonts w:hAnsi="仿宋"/>
                      <w:sz w:val="28"/>
                      <w:szCs w:val="28"/>
                    </w:rPr>
                  </w:pPr>
                </w:p>
                <w:p w:rsidR="00C2430F" w:rsidRDefault="00C2430F" w:rsidP="00744182">
                  <w:pPr>
                    <w:pStyle w:val="a6"/>
                    <w:rPr>
                      <w:rFonts w:hAnsi="仿宋"/>
                      <w:sz w:val="28"/>
                      <w:szCs w:val="28"/>
                    </w:rPr>
                  </w:pPr>
                </w:p>
                <w:p w:rsidR="00C2430F" w:rsidRDefault="00C2430F" w:rsidP="00744182">
                  <w:pPr>
                    <w:pStyle w:val="a6"/>
                    <w:rPr>
                      <w:rFonts w:hAnsi="仿宋"/>
                      <w:sz w:val="28"/>
                      <w:szCs w:val="28"/>
                    </w:rPr>
                  </w:pPr>
                </w:p>
                <w:p w:rsidR="00C2430F" w:rsidRDefault="00C2430F" w:rsidP="00744182">
                  <w:pPr>
                    <w:pStyle w:val="a6"/>
                    <w:rPr>
                      <w:rFonts w:hAnsi="仿宋"/>
                      <w:sz w:val="28"/>
                      <w:szCs w:val="28"/>
                    </w:rPr>
                  </w:pPr>
                </w:p>
                <w:p w:rsidR="00C2430F" w:rsidRDefault="00C2430F" w:rsidP="00744182">
                  <w:pPr>
                    <w:pStyle w:val="a6"/>
                    <w:rPr>
                      <w:rFonts w:hAnsi="仿宋"/>
                      <w:sz w:val="28"/>
                      <w:szCs w:val="28"/>
                    </w:rPr>
                  </w:pPr>
                </w:p>
                <w:p w:rsidR="00C2430F" w:rsidRDefault="00C2430F" w:rsidP="00744182">
                  <w:pPr>
                    <w:pStyle w:val="a6"/>
                    <w:rPr>
                      <w:rFonts w:hAnsi="仿宋"/>
                      <w:sz w:val="28"/>
                      <w:szCs w:val="28"/>
                    </w:rPr>
                  </w:pPr>
                </w:p>
                <w:p w:rsidR="00C2430F" w:rsidRDefault="00C2430F" w:rsidP="00744182">
                  <w:pPr>
                    <w:pStyle w:val="a6"/>
                    <w:rPr>
                      <w:rFonts w:hAnsi="仿宋"/>
                      <w:sz w:val="28"/>
                      <w:szCs w:val="28"/>
                    </w:rPr>
                  </w:pPr>
                </w:p>
                <w:p w:rsidR="00C2430F" w:rsidRDefault="00C2430F" w:rsidP="00744182">
                  <w:pPr>
                    <w:pStyle w:val="a6"/>
                    <w:rPr>
                      <w:rFonts w:hAnsi="仿宋"/>
                      <w:sz w:val="28"/>
                      <w:szCs w:val="28"/>
                    </w:rPr>
                  </w:pPr>
                </w:p>
                <w:p w:rsidR="00C2430F" w:rsidRDefault="00C2430F" w:rsidP="00744182">
                  <w:pPr>
                    <w:pStyle w:val="a6"/>
                    <w:rPr>
                      <w:rFonts w:hAnsi="仿宋"/>
                      <w:sz w:val="28"/>
                      <w:szCs w:val="28"/>
                    </w:rPr>
                  </w:pPr>
                </w:p>
                <w:p w:rsidR="00C2430F" w:rsidRDefault="00C2430F" w:rsidP="00744182">
                  <w:pPr>
                    <w:pStyle w:val="a6"/>
                    <w:rPr>
                      <w:rFonts w:hAnsi="仿宋"/>
                      <w:sz w:val="28"/>
                      <w:szCs w:val="28"/>
                    </w:rPr>
                  </w:pPr>
                </w:p>
                <w:p w:rsidR="00C2430F" w:rsidRPr="009C2AD9" w:rsidRDefault="00C2430F" w:rsidP="00744182">
                  <w:pPr>
                    <w:pStyle w:val="a6"/>
                  </w:pPr>
                </w:p>
              </w:txbxContent>
            </v:textbox>
            <w10:wrap type="topAndBottom" anchory="page"/>
            <w10:anchorlock/>
          </v:shape>
        </w:pict>
      </w:r>
      <w:r>
        <w:rPr>
          <w:rFonts w:ascii="仿宋" w:eastAsia="仿宋" w:hAnsi="仿宋"/>
          <w:noProof/>
        </w:rPr>
        <w:pict>
          <v:shape id="_x0000_s1029" type="#_x0000_t202" style="position:absolute;left:0;text-align:left;margin-left:240.55pt;margin-top:719.05pt;width:194.4pt;height:25.5pt;z-index:25166592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" filled="f" stroked="f">
            <v:textbox inset="0,0,0,0">
              <w:txbxContent>
                <w:p w:rsidR="00C2430F" w:rsidRDefault="00C2430F" w:rsidP="00744182">
                  <w:pPr>
                    <w:wordWrap w:val="0"/>
                    <w:jc w:val="right"/>
                    <w:rPr>
                      <w:rFonts w:ascii="仿宋_GB2312" w:hAnsi="仿宋"/>
                      <w:noProof/>
                      <w:sz w:val="28"/>
                      <w:szCs w:val="28"/>
                    </w:rPr>
                  </w:pPr>
                  <w:r>
                    <w:rPr>
                      <w:rFonts w:ascii="仿宋_GB2312" w:hAnsi="仿宋"/>
                      <w:noProof/>
                      <w:sz w:val="28"/>
                      <w:szCs w:val="28"/>
                    </w:rPr>
                    <w:t>2019年11月</w:t>
                  </w:r>
                  <w:r w:rsidR="009875A8">
                    <w:rPr>
                      <w:rFonts w:ascii="仿宋_GB2312" w:hAnsi="仿宋" w:hint="eastAsia"/>
                      <w:noProof/>
                      <w:sz w:val="28"/>
                      <w:szCs w:val="28"/>
                    </w:rPr>
                    <w:t>14</w:t>
                  </w:r>
                  <w:r>
                    <w:rPr>
                      <w:rFonts w:ascii="仿宋_GB2312" w:hAnsi="仿宋"/>
                      <w:noProof/>
                      <w:sz w:val="28"/>
                      <w:szCs w:val="28"/>
                    </w:rPr>
                    <w:t>日印发</w:t>
                  </w:r>
                </w:p>
                <w:p w:rsidR="00C2430F" w:rsidRDefault="00C2430F" w:rsidP="00744182">
                  <w:pPr>
                    <w:wordWrap w:val="0"/>
                    <w:jc w:val="right"/>
                    <w:rPr>
                      <w:rFonts w:ascii="仿宋_GB2312" w:hAnsi="仿宋"/>
                      <w:noProof/>
                      <w:sz w:val="28"/>
                      <w:szCs w:val="28"/>
                    </w:rPr>
                  </w:pPr>
                </w:p>
                <w:p w:rsidR="00C2430F" w:rsidRDefault="00C2430F" w:rsidP="00744182">
                  <w:pPr>
                    <w:wordWrap w:val="0"/>
                    <w:jc w:val="right"/>
                    <w:rPr>
                      <w:rFonts w:ascii="仿宋_GB2312" w:hAnsi="仿宋"/>
                      <w:noProof/>
                      <w:sz w:val="28"/>
                      <w:szCs w:val="28"/>
                    </w:rPr>
                  </w:pPr>
                </w:p>
                <w:p w:rsidR="00C2430F" w:rsidRDefault="00C2430F" w:rsidP="00744182">
                  <w:pPr>
                    <w:wordWrap w:val="0"/>
                    <w:jc w:val="right"/>
                    <w:rPr>
                      <w:rFonts w:ascii="仿宋_GB2312" w:hAnsi="仿宋"/>
                      <w:noProof/>
                      <w:sz w:val="28"/>
                      <w:szCs w:val="28"/>
                    </w:rPr>
                  </w:pPr>
                </w:p>
                <w:p w:rsidR="00C2430F" w:rsidRDefault="00C2430F" w:rsidP="00744182">
                  <w:pPr>
                    <w:wordWrap w:val="0"/>
                    <w:jc w:val="right"/>
                    <w:rPr>
                      <w:rFonts w:ascii="仿宋_GB2312" w:hAnsi="仿宋"/>
                      <w:noProof/>
                      <w:sz w:val="28"/>
                      <w:szCs w:val="28"/>
                    </w:rPr>
                  </w:pPr>
                </w:p>
                <w:p w:rsidR="00C2430F" w:rsidRDefault="00C2430F" w:rsidP="00744182">
                  <w:pPr>
                    <w:wordWrap w:val="0"/>
                    <w:jc w:val="right"/>
                    <w:rPr>
                      <w:rFonts w:ascii="仿宋_GB2312" w:hAnsi="仿宋"/>
                      <w:noProof/>
                      <w:sz w:val="28"/>
                      <w:szCs w:val="28"/>
                    </w:rPr>
                  </w:pPr>
                </w:p>
                <w:p w:rsidR="00C2430F" w:rsidRDefault="00C2430F" w:rsidP="00744182">
                  <w:pPr>
                    <w:wordWrap w:val="0"/>
                    <w:jc w:val="right"/>
                    <w:rPr>
                      <w:rFonts w:ascii="仿宋_GB2312" w:hAnsi="仿宋"/>
                      <w:noProof/>
                      <w:sz w:val="28"/>
                      <w:szCs w:val="28"/>
                    </w:rPr>
                  </w:pPr>
                </w:p>
                <w:p w:rsidR="00C2430F" w:rsidRDefault="00C2430F" w:rsidP="00744182">
                  <w:pPr>
                    <w:wordWrap w:val="0"/>
                    <w:jc w:val="right"/>
                    <w:rPr>
                      <w:rFonts w:ascii="仿宋_GB2312" w:hAnsi="仿宋"/>
                      <w:noProof/>
                      <w:sz w:val="28"/>
                      <w:szCs w:val="28"/>
                    </w:rPr>
                  </w:pPr>
                </w:p>
                <w:p w:rsidR="00C2430F" w:rsidRDefault="00C2430F" w:rsidP="00744182">
                  <w:pPr>
                    <w:wordWrap w:val="0"/>
                    <w:jc w:val="right"/>
                    <w:rPr>
                      <w:rFonts w:ascii="仿宋_GB2312" w:hAnsi="仿宋"/>
                      <w:noProof/>
                      <w:sz w:val="28"/>
                      <w:szCs w:val="28"/>
                    </w:rPr>
                  </w:pPr>
                </w:p>
                <w:p w:rsidR="00C2430F" w:rsidRDefault="00C2430F" w:rsidP="00744182">
                  <w:pPr>
                    <w:wordWrap w:val="0"/>
                    <w:jc w:val="right"/>
                    <w:rPr>
                      <w:rFonts w:ascii="仿宋_GB2312" w:hAnsi="仿宋"/>
                      <w:noProof/>
                      <w:sz w:val="28"/>
                      <w:szCs w:val="28"/>
                    </w:rPr>
                  </w:pPr>
                </w:p>
                <w:p w:rsidR="00C2430F" w:rsidRPr="009C2AD9" w:rsidRDefault="00C2430F" w:rsidP="00744182">
                  <w:pPr>
                    <w:wordWrap w:val="0"/>
                    <w:jc w:val="right"/>
                    <w:rPr>
                      <w:rFonts w:ascii="仿宋_GB2312" w:hAnsi="仿宋"/>
                      <w:sz w:val="28"/>
                      <w:szCs w:val="28"/>
                    </w:rPr>
                  </w:pPr>
                </w:p>
              </w:txbxContent>
            </v:textbox>
            <w10:wrap type="topAndBottom" anchory="page"/>
            <w10:anchorlock/>
          </v:shape>
        </w:pict>
      </w:r>
      <w:r>
        <w:rPr>
          <w:rFonts w:ascii="仿宋" w:eastAsia="仿宋" w:hAnsi="仿宋"/>
          <w:noProof/>
        </w:rPr>
        <w:pict>
          <v:line id="_x0000_s1028" style="position:absolute;left:0;text-align:left;z-index:251664896;visibility:visible;mso-position-horizontal-relative:margin;mso-position-vertical-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r w:rsidR="00C2430F">
        <w:rPr>
          <w:rFonts w:ascii="仿宋" w:eastAsia="仿宋" w:hAnsi="仿宋" w:hint="eastAsia"/>
          <w:noProof/>
        </w:rPr>
        <w:t xml:space="preserve"> </w:t>
      </w:r>
    </w:p>
    <w:p w:rsidR="00C2430F" w:rsidRPr="00FB1584" w:rsidRDefault="00C2430F" w:rsidP="00A235E5">
      <w:pPr>
        <w:tabs>
          <w:tab w:val="left" w:pos="3792"/>
        </w:tabs>
        <w:rPr>
          <w:rFonts w:ascii="仿宋" w:eastAsia="仿宋" w:hAnsi="仿宋"/>
        </w:rPr>
      </w:pPr>
    </w:p>
    <w:p w:rsidR="00594707" w:rsidRPr="00827AE3" w:rsidRDefault="00594707" w:rsidP="00827AE3">
      <w:pPr>
        <w:spacing w:line="560" w:lineRule="exact"/>
        <w:ind w:firstLineChars="200" w:firstLine="632"/>
        <w:rPr>
          <w:rFonts w:ascii="仿宋" w:eastAsia="仿宋" w:hAnsi="仿宋" w:cs="汉仪书宋二简"/>
          <w:color w:val="000000"/>
          <w:kern w:val="0"/>
          <w:szCs w:val="32"/>
          <w:lang w:val="zh-CN"/>
        </w:rPr>
      </w:pPr>
    </w:p>
    <w:p w:rsidR="00901122" w:rsidRDefault="00901122" w:rsidP="00171DC8">
      <w:pPr>
        <w:spacing w:line="560" w:lineRule="exact"/>
        <w:jc w:val="left"/>
        <w:textAlignment w:val="center"/>
        <w:rPr>
          <w:rFonts w:ascii="仿宋" w:eastAsia="仿宋" w:hAnsi="仿宋"/>
          <w:color w:val="000000"/>
          <w:szCs w:val="32"/>
        </w:rPr>
      </w:pPr>
    </w:p>
    <w:p w:rsidR="00827AE3" w:rsidRPr="00FB1584" w:rsidRDefault="00827AE3" w:rsidP="00171DC8">
      <w:pPr>
        <w:spacing w:line="560" w:lineRule="exact"/>
        <w:jc w:val="left"/>
        <w:textAlignment w:val="center"/>
        <w:rPr>
          <w:rFonts w:ascii="仿宋" w:eastAsia="仿宋" w:hAnsi="仿宋"/>
          <w:color w:val="000000"/>
          <w:szCs w:val="32"/>
        </w:rPr>
      </w:pPr>
    </w:p>
    <w:p w:rsidR="00744182" w:rsidRDefault="00744182" w:rsidP="00171DC8">
      <w:pPr>
        <w:tabs>
          <w:tab w:val="left" w:pos="6316"/>
        </w:tabs>
        <w:rPr>
          <w:rFonts w:ascii="仿宋" w:eastAsia="仿宋" w:hAnsi="仿宋"/>
        </w:rPr>
      </w:pPr>
    </w:p>
    <w:p w:rsidR="00FB1584" w:rsidRPr="00FB1584" w:rsidRDefault="00FB1584" w:rsidP="00A235E5">
      <w:pPr>
        <w:tabs>
          <w:tab w:val="left" w:pos="3792"/>
        </w:tabs>
        <w:rPr>
          <w:rFonts w:ascii="仿宋" w:eastAsia="仿宋" w:hAnsi="仿宋"/>
        </w:rPr>
      </w:pPr>
    </w:p>
    <w:sectPr w:rsidR="00FB1584" w:rsidRPr="00FB1584" w:rsidSect="003107A2">
      <w:footerReference w:type="even" r:id="rId12"/>
      <w:footerReference w:type="default" r:id="rId13"/>
      <w:pgSz w:w="11906" w:h="16838" w:code="9"/>
      <w:pgMar w:top="2098" w:right="1474" w:bottom="1985" w:left="1588" w:header="851" w:footer="1208" w:gutter="0"/>
      <w:cols w:space="425"/>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D91" w:rsidRDefault="00767D91">
      <w:r>
        <w:separator/>
      </w:r>
    </w:p>
  </w:endnote>
  <w:endnote w:type="continuationSeparator" w:id="0">
    <w:p w:rsidR="00767D91" w:rsidRDefault="00767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汉仪书宋二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30F" w:rsidRPr="00247EAD" w:rsidRDefault="00C2430F" w:rsidP="003A30C4">
    <w:pPr>
      <w:pStyle w:val="a4"/>
      <w:framePr w:w="1667" w:h="464" w:hRule="exact" w:wrap="around" w:vAnchor="text" w:hAnchor="page" w:x="1475" w:y="1"/>
      <w:spacing w:line="320" w:lineRule="exact"/>
      <w:jc w:val="center"/>
      <w:rPr>
        <w:rStyle w:val="a5"/>
        <w:rFonts w:ascii="宋体" w:hAnsi="宋体"/>
        <w:position w:val="6"/>
        <w:sz w:val="28"/>
        <w:szCs w:val="28"/>
      </w:rPr>
    </w:pPr>
    <w:r w:rsidRPr="00247EAD">
      <w:rPr>
        <w:rStyle w:val="a5"/>
        <w:rFonts w:ascii="宋体" w:hAnsi="宋体" w:hint="eastAsia"/>
        <w:position w:val="6"/>
        <w:sz w:val="28"/>
        <w:szCs w:val="28"/>
      </w:rPr>
      <w:t>—</w:t>
    </w:r>
    <w:r w:rsidRPr="00247EAD">
      <w:rPr>
        <w:rStyle w:val="a5"/>
        <w:rFonts w:ascii="宋体" w:hAnsi="宋体" w:hint="eastAsia"/>
        <w:position w:val="6"/>
        <w:sz w:val="28"/>
        <w:szCs w:val="28"/>
      </w:rPr>
      <w:t xml:space="preserve"> </w:t>
    </w:r>
    <w:r w:rsidR="007E4803" w:rsidRPr="00247EAD">
      <w:rPr>
        <w:rStyle w:val="a5"/>
        <w:rFonts w:ascii="宋体" w:hAnsi="宋体"/>
        <w:position w:val="6"/>
        <w:sz w:val="28"/>
        <w:szCs w:val="28"/>
      </w:rPr>
      <w:fldChar w:fldCharType="begin"/>
    </w:r>
    <w:r w:rsidRPr="00247EAD">
      <w:rPr>
        <w:rStyle w:val="a5"/>
        <w:rFonts w:ascii="宋体" w:hAnsi="宋体"/>
        <w:position w:val="6"/>
        <w:sz w:val="28"/>
        <w:szCs w:val="28"/>
      </w:rPr>
      <w:instrText xml:space="preserve">PAGE  </w:instrText>
    </w:r>
    <w:r w:rsidR="007E4803" w:rsidRPr="00247EAD">
      <w:rPr>
        <w:rStyle w:val="a5"/>
        <w:rFonts w:ascii="宋体" w:hAnsi="宋体"/>
        <w:position w:val="6"/>
        <w:sz w:val="28"/>
        <w:szCs w:val="28"/>
      </w:rPr>
      <w:fldChar w:fldCharType="separate"/>
    </w:r>
    <w:r w:rsidR="009875A8">
      <w:rPr>
        <w:rStyle w:val="a5"/>
        <w:rFonts w:ascii="宋体" w:hAnsi="宋体"/>
        <w:noProof/>
        <w:position w:val="6"/>
        <w:sz w:val="28"/>
        <w:szCs w:val="28"/>
      </w:rPr>
      <w:t>4</w:t>
    </w:r>
    <w:r w:rsidR="007E4803" w:rsidRPr="00247EAD">
      <w:rPr>
        <w:rStyle w:val="a5"/>
        <w:rFonts w:ascii="宋体" w:hAnsi="宋体"/>
        <w:position w:val="6"/>
        <w:sz w:val="28"/>
        <w:szCs w:val="28"/>
      </w:rPr>
      <w:fldChar w:fldCharType="end"/>
    </w:r>
    <w:r w:rsidRPr="00247EAD">
      <w:rPr>
        <w:rStyle w:val="a5"/>
        <w:rFonts w:ascii="宋体" w:hAnsi="宋体" w:hint="eastAsia"/>
        <w:position w:val="6"/>
        <w:sz w:val="28"/>
        <w:szCs w:val="28"/>
      </w:rPr>
      <w:t xml:space="preserve"> </w:t>
    </w:r>
    <w:r w:rsidRPr="00247EAD">
      <w:rPr>
        <w:rStyle w:val="a5"/>
        <w:rFonts w:ascii="宋体" w:hAnsi="宋体" w:hint="eastAsia"/>
        <w:position w:val="6"/>
        <w:sz w:val="28"/>
        <w:szCs w:val="28"/>
      </w:rPr>
      <w:t>—</w:t>
    </w:r>
  </w:p>
  <w:p w:rsidR="00C2430F" w:rsidRDefault="00C243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30F" w:rsidRPr="006C17E4" w:rsidRDefault="00C2430F" w:rsidP="003A30C4">
    <w:pPr>
      <w:pStyle w:val="a4"/>
      <w:framePr w:w="1667" w:h="536" w:hRule="exact" w:wrap="around" w:vAnchor="text" w:hAnchor="margin" w:xAlign="outside" w:y="1"/>
      <w:spacing w:line="320" w:lineRule="exact"/>
      <w:jc w:val="center"/>
      <w:rPr>
        <w:rFonts w:ascii="宋体" w:eastAsia="宋体" w:hAnsi="宋体"/>
        <w:kern w:val="0"/>
        <w:sz w:val="28"/>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7E4803"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7E4803" w:rsidRPr="00632832">
      <w:rPr>
        <w:rStyle w:val="a5"/>
        <w:rFonts w:ascii="宋体" w:hAnsi="宋体"/>
        <w:sz w:val="28"/>
        <w:szCs w:val="28"/>
      </w:rPr>
      <w:fldChar w:fldCharType="separate"/>
    </w:r>
    <w:r w:rsidR="009875A8">
      <w:rPr>
        <w:rStyle w:val="a5"/>
        <w:rFonts w:ascii="宋体" w:hAnsi="宋体"/>
        <w:noProof/>
        <w:sz w:val="28"/>
        <w:szCs w:val="28"/>
      </w:rPr>
      <w:t>7</w:t>
    </w:r>
    <w:r w:rsidR="007E4803"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p w:rsidR="00C2430F" w:rsidRDefault="00C2430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8A" w:rsidRPr="006C17E4" w:rsidRDefault="00147A8A" w:rsidP="00147A8A">
    <w:pPr>
      <w:pStyle w:val="a4"/>
      <w:framePr w:w="1667" w:h="536" w:hRule="exact" w:wrap="around" w:vAnchor="text" w:hAnchor="page" w:x="1505" w:y="-378"/>
      <w:spacing w:line="320" w:lineRule="exact"/>
      <w:jc w:val="center"/>
      <w:rPr>
        <w:rFonts w:ascii="宋体" w:eastAsia="宋体" w:hAnsi="宋体"/>
        <w:kern w:val="0"/>
        <w:sz w:val="28"/>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7E4803"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7E4803" w:rsidRPr="00632832">
      <w:rPr>
        <w:rStyle w:val="a5"/>
        <w:rFonts w:ascii="宋体" w:hAnsi="宋体"/>
        <w:sz w:val="28"/>
        <w:szCs w:val="28"/>
      </w:rPr>
      <w:fldChar w:fldCharType="separate"/>
    </w:r>
    <w:r w:rsidR="009875A8">
      <w:rPr>
        <w:rStyle w:val="a5"/>
        <w:rFonts w:ascii="宋体" w:hAnsi="宋体"/>
        <w:noProof/>
        <w:sz w:val="28"/>
        <w:szCs w:val="28"/>
      </w:rPr>
      <w:t>6</w:t>
    </w:r>
    <w:r w:rsidR="007E4803"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p w:rsidR="00147A8A" w:rsidRDefault="00147A8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8F" w:rsidRPr="00247EAD" w:rsidRDefault="0028608F" w:rsidP="00E5695B">
    <w:pPr>
      <w:pStyle w:val="a4"/>
      <w:framePr w:w="1667" w:h="464" w:hRule="exact" w:wrap="around" w:vAnchor="text" w:hAnchor="page" w:x="1475" w:y="-54"/>
      <w:spacing w:line="320" w:lineRule="exact"/>
      <w:jc w:val="center"/>
      <w:rPr>
        <w:rStyle w:val="a5"/>
        <w:rFonts w:ascii="宋体" w:hAnsi="宋体"/>
        <w:position w:val="6"/>
        <w:sz w:val="28"/>
        <w:szCs w:val="28"/>
      </w:rPr>
    </w:pPr>
    <w:r w:rsidRPr="00247EAD">
      <w:rPr>
        <w:rStyle w:val="a5"/>
        <w:rFonts w:ascii="宋体" w:hAnsi="宋体" w:hint="eastAsia"/>
        <w:position w:val="6"/>
        <w:sz w:val="28"/>
        <w:szCs w:val="28"/>
      </w:rPr>
      <w:t>—</w:t>
    </w:r>
    <w:r w:rsidRPr="00247EAD">
      <w:rPr>
        <w:rStyle w:val="a5"/>
        <w:rFonts w:ascii="宋体" w:hAnsi="宋体" w:hint="eastAsia"/>
        <w:position w:val="6"/>
        <w:sz w:val="28"/>
        <w:szCs w:val="28"/>
      </w:rPr>
      <w:t xml:space="preserve"> </w:t>
    </w:r>
    <w:r w:rsidR="007E4803" w:rsidRPr="00247EAD">
      <w:rPr>
        <w:rStyle w:val="a5"/>
        <w:rFonts w:ascii="宋体" w:hAnsi="宋体"/>
        <w:position w:val="6"/>
        <w:sz w:val="28"/>
        <w:szCs w:val="28"/>
      </w:rPr>
      <w:fldChar w:fldCharType="begin"/>
    </w:r>
    <w:r w:rsidRPr="00247EAD">
      <w:rPr>
        <w:rStyle w:val="a5"/>
        <w:rFonts w:ascii="宋体" w:hAnsi="宋体"/>
        <w:position w:val="6"/>
        <w:sz w:val="28"/>
        <w:szCs w:val="28"/>
      </w:rPr>
      <w:instrText xml:space="preserve">PAGE  </w:instrText>
    </w:r>
    <w:r w:rsidR="007E4803" w:rsidRPr="00247EAD">
      <w:rPr>
        <w:rStyle w:val="a5"/>
        <w:rFonts w:ascii="宋体" w:hAnsi="宋体"/>
        <w:position w:val="6"/>
        <w:sz w:val="28"/>
        <w:szCs w:val="28"/>
      </w:rPr>
      <w:fldChar w:fldCharType="separate"/>
    </w:r>
    <w:r w:rsidR="009875A8">
      <w:rPr>
        <w:rStyle w:val="a5"/>
        <w:rFonts w:ascii="宋体" w:hAnsi="宋体"/>
        <w:noProof/>
        <w:position w:val="6"/>
        <w:sz w:val="28"/>
        <w:szCs w:val="28"/>
      </w:rPr>
      <w:t>10</w:t>
    </w:r>
    <w:r w:rsidR="007E4803" w:rsidRPr="00247EAD">
      <w:rPr>
        <w:rStyle w:val="a5"/>
        <w:rFonts w:ascii="宋体" w:hAnsi="宋体"/>
        <w:position w:val="6"/>
        <w:sz w:val="28"/>
        <w:szCs w:val="28"/>
      </w:rPr>
      <w:fldChar w:fldCharType="end"/>
    </w:r>
    <w:r w:rsidRPr="00247EAD">
      <w:rPr>
        <w:rStyle w:val="a5"/>
        <w:rFonts w:ascii="宋体" w:hAnsi="宋体" w:hint="eastAsia"/>
        <w:position w:val="6"/>
        <w:sz w:val="28"/>
        <w:szCs w:val="28"/>
      </w:rPr>
      <w:t xml:space="preserve"> </w:t>
    </w:r>
    <w:r w:rsidRPr="00247EAD">
      <w:rPr>
        <w:rStyle w:val="a5"/>
        <w:rFonts w:ascii="宋体" w:hAnsi="宋体" w:hint="eastAsia"/>
        <w:position w:val="6"/>
        <w:sz w:val="28"/>
        <w:szCs w:val="28"/>
      </w:rPr>
      <w:t>—</w:t>
    </w:r>
  </w:p>
  <w:p w:rsidR="0028608F" w:rsidRPr="00D357FC" w:rsidRDefault="0028608F" w:rsidP="00D357FC">
    <w:pPr>
      <w:pStyle w:val="a4"/>
      <w:ind w:right="360"/>
      <w:rPr>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8F" w:rsidRPr="006C17E4" w:rsidRDefault="0028608F" w:rsidP="00D63EAD">
    <w:pPr>
      <w:pStyle w:val="a4"/>
      <w:framePr w:w="1667" w:h="536" w:hRule="exact" w:wrap="around" w:vAnchor="text" w:hAnchor="margin" w:xAlign="outside" w:y="-77"/>
      <w:spacing w:line="320" w:lineRule="exact"/>
      <w:jc w:val="center"/>
      <w:rPr>
        <w:rFonts w:ascii="宋体" w:eastAsia="宋体" w:hAnsi="宋体"/>
        <w:kern w:val="0"/>
        <w:sz w:val="28"/>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7E4803"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7E4803" w:rsidRPr="00632832">
      <w:rPr>
        <w:rStyle w:val="a5"/>
        <w:rFonts w:ascii="宋体" w:hAnsi="宋体"/>
        <w:sz w:val="28"/>
        <w:szCs w:val="28"/>
      </w:rPr>
      <w:fldChar w:fldCharType="separate"/>
    </w:r>
    <w:r w:rsidR="009875A8">
      <w:rPr>
        <w:rStyle w:val="a5"/>
        <w:rFonts w:ascii="宋体" w:hAnsi="宋体"/>
        <w:noProof/>
        <w:sz w:val="28"/>
        <w:szCs w:val="28"/>
      </w:rPr>
      <w:t>9</w:t>
    </w:r>
    <w:r w:rsidR="007E4803"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p w:rsidR="0028608F" w:rsidRDefault="0028608F" w:rsidP="00D357FC">
    <w:pPr>
      <w:pStyle w:val="a4"/>
      <w:tabs>
        <w:tab w:val="clear" w:pos="8306"/>
        <w:tab w:val="right" w:pos="8820"/>
      </w:tabs>
      <w:ind w:right="23"/>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D91" w:rsidRDefault="00767D91">
      <w:r>
        <w:separator/>
      </w:r>
    </w:p>
  </w:footnote>
  <w:footnote w:type="continuationSeparator" w:id="0">
    <w:p w:rsidR="00767D91" w:rsidRDefault="00767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bordersDoNotSurroundHeader/>
  <w:bordersDoNotSurroundFooter/>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14338">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47FAD"/>
    <w:rsid w:val="000529EA"/>
    <w:rsid w:val="00056A8C"/>
    <w:rsid w:val="00072440"/>
    <w:rsid w:val="00072DAD"/>
    <w:rsid w:val="0007537C"/>
    <w:rsid w:val="000839FF"/>
    <w:rsid w:val="000965E9"/>
    <w:rsid w:val="000A38C7"/>
    <w:rsid w:val="000A40D9"/>
    <w:rsid w:val="000A5C21"/>
    <w:rsid w:val="000B1E92"/>
    <w:rsid w:val="000B708B"/>
    <w:rsid w:val="000C63AE"/>
    <w:rsid w:val="000C76D3"/>
    <w:rsid w:val="000D36B1"/>
    <w:rsid w:val="000E199E"/>
    <w:rsid w:val="000F5AA3"/>
    <w:rsid w:val="00103211"/>
    <w:rsid w:val="00105AD6"/>
    <w:rsid w:val="0011039B"/>
    <w:rsid w:val="00111427"/>
    <w:rsid w:val="00111B79"/>
    <w:rsid w:val="00121977"/>
    <w:rsid w:val="00121A85"/>
    <w:rsid w:val="001434DE"/>
    <w:rsid w:val="00145FAA"/>
    <w:rsid w:val="00147A8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12FF1"/>
    <w:rsid w:val="00222FD2"/>
    <w:rsid w:val="00232B52"/>
    <w:rsid w:val="00242877"/>
    <w:rsid w:val="00246393"/>
    <w:rsid w:val="00246D0A"/>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058D"/>
    <w:rsid w:val="00503818"/>
    <w:rsid w:val="00514B25"/>
    <w:rsid w:val="005427ED"/>
    <w:rsid w:val="00550DF6"/>
    <w:rsid w:val="005524A2"/>
    <w:rsid w:val="0055402D"/>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67D91"/>
    <w:rsid w:val="0077136B"/>
    <w:rsid w:val="00782EF4"/>
    <w:rsid w:val="007934A7"/>
    <w:rsid w:val="007A009F"/>
    <w:rsid w:val="007A27EE"/>
    <w:rsid w:val="007A36FB"/>
    <w:rsid w:val="007A3B7D"/>
    <w:rsid w:val="007A62D8"/>
    <w:rsid w:val="007B3C20"/>
    <w:rsid w:val="007B4559"/>
    <w:rsid w:val="007C1800"/>
    <w:rsid w:val="007C3B27"/>
    <w:rsid w:val="007C3E8F"/>
    <w:rsid w:val="007C5D05"/>
    <w:rsid w:val="007C6B77"/>
    <w:rsid w:val="007E4803"/>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875A8"/>
    <w:rsid w:val="00993361"/>
    <w:rsid w:val="0099633F"/>
    <w:rsid w:val="009A1D3E"/>
    <w:rsid w:val="009B3015"/>
    <w:rsid w:val="009B3B6C"/>
    <w:rsid w:val="009B43D8"/>
    <w:rsid w:val="009C3A0A"/>
    <w:rsid w:val="009D6565"/>
    <w:rsid w:val="009E7CDF"/>
    <w:rsid w:val="009F77D7"/>
    <w:rsid w:val="009F7B02"/>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E24AE"/>
    <w:rsid w:val="00AE3B0C"/>
    <w:rsid w:val="00B041C6"/>
    <w:rsid w:val="00B11BBE"/>
    <w:rsid w:val="00B20E82"/>
    <w:rsid w:val="00B24817"/>
    <w:rsid w:val="00B322C5"/>
    <w:rsid w:val="00B46E8D"/>
    <w:rsid w:val="00B51A46"/>
    <w:rsid w:val="00B53BE5"/>
    <w:rsid w:val="00B61618"/>
    <w:rsid w:val="00B71FF5"/>
    <w:rsid w:val="00B75C1F"/>
    <w:rsid w:val="00B823C3"/>
    <w:rsid w:val="00BC1B63"/>
    <w:rsid w:val="00BD764C"/>
    <w:rsid w:val="00BF2D72"/>
    <w:rsid w:val="00C07FB3"/>
    <w:rsid w:val="00C1116D"/>
    <w:rsid w:val="00C2430F"/>
    <w:rsid w:val="00C25C89"/>
    <w:rsid w:val="00C279C4"/>
    <w:rsid w:val="00C33675"/>
    <w:rsid w:val="00C43A59"/>
    <w:rsid w:val="00C4437C"/>
    <w:rsid w:val="00C4641E"/>
    <w:rsid w:val="00C55BEE"/>
    <w:rsid w:val="00C710D3"/>
    <w:rsid w:val="00C72F1B"/>
    <w:rsid w:val="00C86609"/>
    <w:rsid w:val="00C90EDD"/>
    <w:rsid w:val="00C94DCB"/>
    <w:rsid w:val="00CA2170"/>
    <w:rsid w:val="00CB7E92"/>
    <w:rsid w:val="00CC6643"/>
    <w:rsid w:val="00CD699C"/>
    <w:rsid w:val="00CE42CC"/>
    <w:rsid w:val="00CF6393"/>
    <w:rsid w:val="00D0256A"/>
    <w:rsid w:val="00D10EC9"/>
    <w:rsid w:val="00D1793A"/>
    <w:rsid w:val="00D27327"/>
    <w:rsid w:val="00D337E6"/>
    <w:rsid w:val="00D357FC"/>
    <w:rsid w:val="00D44022"/>
    <w:rsid w:val="00D53300"/>
    <w:rsid w:val="00D63EAD"/>
    <w:rsid w:val="00D7427A"/>
    <w:rsid w:val="00D85412"/>
    <w:rsid w:val="00DA327D"/>
    <w:rsid w:val="00DD47EB"/>
    <w:rsid w:val="00DF53B5"/>
    <w:rsid w:val="00E00690"/>
    <w:rsid w:val="00E07044"/>
    <w:rsid w:val="00E07B70"/>
    <w:rsid w:val="00E07D40"/>
    <w:rsid w:val="00E21EB7"/>
    <w:rsid w:val="00E353B3"/>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E37D8"/>
    <w:rsid w:val="00EF0C49"/>
    <w:rsid w:val="00F0486C"/>
    <w:rsid w:val="00F06561"/>
    <w:rsid w:val="00F109AF"/>
    <w:rsid w:val="00F2665D"/>
    <w:rsid w:val="00F42C56"/>
    <w:rsid w:val="00F42FC1"/>
    <w:rsid w:val="00F4786B"/>
    <w:rsid w:val="00F6736E"/>
    <w:rsid w:val="00F7026D"/>
    <w:rsid w:val="00F83F8E"/>
    <w:rsid w:val="00FB1584"/>
    <w:rsid w:val="00FC3144"/>
    <w:rsid w:val="00FD77FF"/>
    <w:rsid w:val="00FF3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white,#eb41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6D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link w:val="Char"/>
    <w:uiPriority w:val="99"/>
    <w:rsid w:val="000C76D3"/>
    <w:pPr>
      <w:tabs>
        <w:tab w:val="center" w:pos="4153"/>
        <w:tab w:val="right" w:pos="8306"/>
      </w:tabs>
      <w:snapToGrid w:val="0"/>
      <w:jc w:val="left"/>
    </w:pPr>
    <w:rPr>
      <w:sz w:val="18"/>
      <w:szCs w:val="18"/>
    </w:rPr>
  </w:style>
  <w:style w:type="character" w:styleId="a5">
    <w:name w:val="page number"/>
    <w:basedOn w:val="a0"/>
    <w:rsid w:val="000C76D3"/>
  </w:style>
  <w:style w:type="paragraph" w:styleId="a6">
    <w:name w:val="Date"/>
    <w:basedOn w:val="a"/>
    <w:next w:val="a"/>
    <w:link w:val="Char0"/>
    <w:rsid w:val="000C76D3"/>
    <w:rPr>
      <w:rFonts w:ascii="仿宋_GB2312"/>
    </w:rPr>
  </w:style>
  <w:style w:type="paragraph" w:styleId="a7">
    <w:name w:val="Balloon Text"/>
    <w:basedOn w:val="a"/>
    <w:semiHidden/>
    <w:rsid w:val="000C76D3"/>
    <w:rPr>
      <w:sz w:val="18"/>
      <w:szCs w:val="18"/>
    </w:rPr>
  </w:style>
  <w:style w:type="paragraph" w:styleId="a8">
    <w:name w:val="Document Map"/>
    <w:basedOn w:val="a"/>
    <w:semiHidden/>
    <w:rsid w:val="000C76D3"/>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0">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Char">
    <w:name w:val="页脚 Char"/>
    <w:link w:val="a4"/>
    <w:uiPriority w:val="99"/>
    <w:rsid w:val="00C2430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3048-4D0C-4AED-A994-CA3AD5EB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477</Words>
  <Characters>2721</Characters>
  <Application>Microsoft Office Word</Application>
  <DocSecurity>0</DocSecurity>
  <Lines>22</Lines>
  <Paragraphs>6</Paragraphs>
  <ScaleCrop>false</ScaleCrop>
  <Company>RJSOFT</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微软用户</cp:lastModifiedBy>
  <cp:revision>19</cp:revision>
  <cp:lastPrinted>2019-11-15T01:50:00Z</cp:lastPrinted>
  <dcterms:created xsi:type="dcterms:W3CDTF">2016-09-03T03:10:00Z</dcterms:created>
  <dcterms:modified xsi:type="dcterms:W3CDTF">2019-11-15T02:47:00Z</dcterms:modified>
</cp:coreProperties>
</file>