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20" w:rsidRPr="0076019A" w:rsidRDefault="00957F20" w:rsidP="00957F20">
      <w:pPr>
        <w:spacing w:line="560" w:lineRule="exact"/>
        <w:rPr>
          <w:rFonts w:ascii="黑体" w:eastAsia="黑体" w:hAnsi="仿宋"/>
          <w:szCs w:val="32"/>
        </w:rPr>
      </w:pPr>
      <w:bookmarkStart w:id="0" w:name="_GoBack"/>
      <w:r w:rsidRPr="0076019A">
        <w:rPr>
          <w:rFonts w:ascii="黑体" w:eastAsia="黑体" w:hAnsi="仿宋" w:hint="eastAsia"/>
          <w:szCs w:val="32"/>
        </w:rPr>
        <w:t>附件3：</w:t>
      </w:r>
    </w:p>
    <w:bookmarkEnd w:id="0"/>
    <w:p w:rsidR="00957F20" w:rsidRPr="0019760C" w:rsidRDefault="00957F20" w:rsidP="00957F20">
      <w:pPr>
        <w:snapToGrid w:val="0"/>
        <w:spacing w:afterLines="50" w:after="156" w:line="400" w:lineRule="exact"/>
        <w:jc w:val="center"/>
        <w:rPr>
          <w:rFonts w:ascii="仿宋_GB2312" w:hAnsi="仿宋" w:cs="宋体"/>
          <w:color w:val="000000"/>
          <w:spacing w:val="4"/>
          <w:kern w:val="0"/>
          <w:sz w:val="30"/>
          <w:szCs w:val="30"/>
        </w:rPr>
      </w:pPr>
      <w:r w:rsidRPr="00B57F09">
        <w:rPr>
          <w:rFonts w:ascii="方正大标宋简体" w:eastAsia="方正大标宋简体" w:hAnsi="黑体" w:cs="宋体" w:hint="eastAsia"/>
          <w:color w:val="000000"/>
          <w:spacing w:val="4"/>
          <w:kern w:val="0"/>
          <w:sz w:val="36"/>
          <w:szCs w:val="36"/>
        </w:rPr>
        <w:t>国际电力工程标准信息表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02"/>
        <w:gridCol w:w="652"/>
        <w:gridCol w:w="1115"/>
        <w:gridCol w:w="1115"/>
        <w:gridCol w:w="1678"/>
        <w:gridCol w:w="2648"/>
        <w:gridCol w:w="4324"/>
        <w:gridCol w:w="1140"/>
      </w:tblGrid>
      <w:tr w:rsidR="00957F20" w:rsidRPr="00951B66" w:rsidTr="00453093">
        <w:trPr>
          <w:trHeight w:val="739"/>
        </w:trPr>
        <w:tc>
          <w:tcPr>
            <w:tcW w:w="454" w:type="pct"/>
            <w:gridSpan w:val="2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546" w:type="pct"/>
            <w:gridSpan w:val="7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57F20" w:rsidRPr="00951B66" w:rsidTr="00453093">
        <w:trPr>
          <w:trHeight w:val="1037"/>
        </w:trPr>
        <w:tc>
          <w:tcPr>
            <w:tcW w:w="454" w:type="pct"/>
            <w:gridSpan w:val="2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4546" w:type="pct"/>
            <w:gridSpan w:val="7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left"/>
              <w:rPr>
                <w:rStyle w:val="a5"/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□火力发电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燃机</w:t>
            </w: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发电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□水力发电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□抽水蓄能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□输变电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□核电  □风力发电   □光伏发电  □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光热</w:t>
            </w: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发电  □生物质能发电  □其他[具体类别为：</w:t>
            </w: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]</w:t>
            </w:r>
          </w:p>
        </w:tc>
      </w:tr>
      <w:tr w:rsidR="00957F20" w:rsidRPr="00951B66" w:rsidTr="00453093">
        <w:trPr>
          <w:trHeight w:val="737"/>
        </w:trPr>
        <w:tc>
          <w:tcPr>
            <w:tcW w:w="454" w:type="pct"/>
            <w:gridSpan w:val="2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项目规模</w:t>
            </w:r>
          </w:p>
        </w:tc>
        <w:tc>
          <w:tcPr>
            <w:tcW w:w="4546" w:type="pct"/>
            <w:gridSpan w:val="7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4"/>
                <w:shd w:val="pct15" w:color="auto" w:fill="FFFFFF"/>
              </w:rPr>
            </w:pPr>
          </w:p>
          <w:p w:rsidR="00957F20" w:rsidRPr="00951B66" w:rsidRDefault="00957F20" w:rsidP="00453093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（注：请填写项目中机组的台套数、单机容量、电压等级、线路长度等内容。）</w:t>
            </w:r>
          </w:p>
        </w:tc>
      </w:tr>
      <w:tr w:rsidR="00957F20" w:rsidRPr="00951B66" w:rsidTr="00453093">
        <w:trPr>
          <w:trHeight w:val="680"/>
        </w:trPr>
        <w:tc>
          <w:tcPr>
            <w:tcW w:w="454" w:type="pct"/>
            <w:gridSpan w:val="2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所在地区</w:t>
            </w:r>
          </w:p>
        </w:tc>
        <w:tc>
          <w:tcPr>
            <w:tcW w:w="4546" w:type="pct"/>
            <w:gridSpan w:val="7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</w:p>
          <w:p w:rsidR="00957F20" w:rsidRPr="00951B66" w:rsidRDefault="00957F20" w:rsidP="00453093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 xml:space="preserve">                   </w:t>
            </w: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国/地区</w:t>
            </w: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 xml:space="preserve">                                         </w:t>
            </w: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省/区域/邦</w:t>
            </w:r>
          </w:p>
        </w:tc>
      </w:tr>
      <w:tr w:rsidR="00957F20" w:rsidRPr="00951B66" w:rsidTr="00453093">
        <w:trPr>
          <w:trHeight w:val="68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项目涉及标准信息</w:t>
            </w:r>
          </w:p>
        </w:tc>
      </w:tr>
      <w:tr w:rsidR="00957F20" w:rsidRPr="00951B66" w:rsidTr="00453093">
        <w:trPr>
          <w:trHeight w:val="680"/>
        </w:trPr>
        <w:tc>
          <w:tcPr>
            <w:tcW w:w="238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957F20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*架构</w:t>
            </w:r>
          </w:p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编号A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57F20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架构</w:t>
            </w:r>
          </w:p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编号B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57F20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架构</w:t>
            </w:r>
          </w:p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编号C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标准化</w:t>
            </w:r>
          </w:p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标准编号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标准名称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57F20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其他</w:t>
            </w:r>
          </w:p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57F20" w:rsidRPr="00951B66" w:rsidTr="00453093">
        <w:trPr>
          <w:trHeight w:val="567"/>
        </w:trPr>
        <w:tc>
          <w:tcPr>
            <w:tcW w:w="238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1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57F20" w:rsidRPr="00951B66" w:rsidTr="00453093">
        <w:trPr>
          <w:trHeight w:val="567"/>
        </w:trPr>
        <w:tc>
          <w:tcPr>
            <w:tcW w:w="238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51B6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1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7F20" w:rsidRPr="00951B66" w:rsidRDefault="00957F20" w:rsidP="0045309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</w:tbl>
    <w:p w:rsidR="001A7E1A" w:rsidRDefault="00957F20">
      <w:r w:rsidRPr="0076019A">
        <w:rPr>
          <w:rFonts w:ascii="仿宋_GB2312" w:hAnsi="仿宋" w:cs="宋体" w:hint="eastAsia"/>
          <w:color w:val="000000"/>
          <w:spacing w:val="4"/>
          <w:kern w:val="0"/>
          <w:sz w:val="28"/>
          <w:szCs w:val="28"/>
        </w:rPr>
        <w:t>注：*架构编号请参阅附件三：《电力工程标准体系图》，如：某标准属于“勘测设计技术标准”（1）——输变电工程技术标准（1.3）——线路（1.3.2），分别在“架构编号A”中填入1，“架构编号B”中填入1.3，“架构编号C”中填入1.3.2。</w:t>
      </w:r>
    </w:p>
    <w:sectPr w:rsidR="001A7E1A" w:rsidSect="00957F2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04" w:rsidRDefault="00C81904" w:rsidP="00957F20">
      <w:r>
        <w:separator/>
      </w:r>
    </w:p>
  </w:endnote>
  <w:endnote w:type="continuationSeparator" w:id="0">
    <w:p w:rsidR="00C81904" w:rsidRDefault="00C81904" w:rsidP="0095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04" w:rsidRDefault="00C81904" w:rsidP="00957F20">
      <w:r>
        <w:separator/>
      </w:r>
    </w:p>
  </w:footnote>
  <w:footnote w:type="continuationSeparator" w:id="0">
    <w:p w:rsidR="00C81904" w:rsidRDefault="00C81904" w:rsidP="0095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1B"/>
    <w:rsid w:val="001A7E1A"/>
    <w:rsid w:val="005B191B"/>
    <w:rsid w:val="00957F20"/>
    <w:rsid w:val="00C8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FBBB0-476A-4E6D-A83D-57B43854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2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F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F20"/>
    <w:rPr>
      <w:sz w:val="18"/>
      <w:szCs w:val="18"/>
    </w:rPr>
  </w:style>
  <w:style w:type="character" w:styleId="a5">
    <w:name w:val="Strong"/>
    <w:uiPriority w:val="22"/>
    <w:qFormat/>
    <w:rsid w:val="00957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李梦乔</dc:creator>
  <cp:keywords/>
  <dc:description/>
  <cp:lastModifiedBy>李梦乔</cp:lastModifiedBy>
  <cp:revision>2</cp:revision>
  <dcterms:created xsi:type="dcterms:W3CDTF">2019-04-18T07:27:00Z</dcterms:created>
  <dcterms:modified xsi:type="dcterms:W3CDTF">2019-04-18T07:27:00Z</dcterms:modified>
</cp:coreProperties>
</file>