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/>
              </w:rPr>
            </w:pPr>
          </w:p>
        </w:tc>
      </w:tr>
      <w:tr w:rsidR="00CA2170" w:rsidRPr="006C422F" w:rsidTr="009C3A0A">
        <w:trPr>
          <w:trHeight w:hRule="exact" w:val="1321"/>
        </w:trPr>
        <w:tc>
          <w:tcPr>
            <w:tcW w:w="5000" w:type="pct"/>
          </w:tcPr>
          <w:p w:rsidR="00CE42CC" w:rsidRPr="006C422F" w:rsidRDefault="00A235E5" w:rsidP="006C422F">
            <w:pPr>
              <w:snapToGrid w:val="0"/>
              <w:jc w:val="center"/>
              <w:rPr>
                <w:rFonts w:ascii="方正小标宋简体" w:eastAsia="方正小标宋简体" w:hAnsi="Arial Narrow"/>
                <w:bCs/>
                <w:color w:val="FF0000"/>
                <w:spacing w:val="12"/>
                <w:w w:val="66"/>
                <w:sz w:val="106"/>
                <w:szCs w:val="106"/>
              </w:rPr>
            </w:pPr>
            <w:r w:rsidRPr="006C422F">
              <w:rPr>
                <w:rFonts w:ascii="方正小标宋简体" w:eastAsia="方正小标宋简体" w:hAnsi="Arial Narrow" w:hint="eastAsia"/>
                <w:bCs/>
                <w:color w:val="FF0000"/>
                <w:spacing w:val="12"/>
                <w:w w:val="66"/>
                <w:sz w:val="106"/>
                <w:szCs w:val="106"/>
              </w:rPr>
              <w:t>中国电力</w:t>
            </w:r>
            <w:r w:rsidR="00FB1584" w:rsidRPr="006C422F">
              <w:rPr>
                <w:rFonts w:ascii="方正小标宋简体" w:eastAsia="方正小标宋简体" w:hAnsi="Arial Narrow" w:hint="eastAsia"/>
                <w:bCs/>
                <w:color w:val="FF0000"/>
                <w:spacing w:val="12"/>
                <w:w w:val="66"/>
                <w:sz w:val="106"/>
                <w:szCs w:val="106"/>
              </w:rPr>
              <w:t>规划设计协会</w:t>
            </w:r>
            <w:r w:rsidR="009B43D8" w:rsidRPr="006C422F">
              <w:rPr>
                <w:rFonts w:ascii="方正小标宋简体" w:eastAsia="方正小标宋简体" w:hAnsi="Arial Narrow" w:hint="eastAsia"/>
                <w:bCs/>
                <w:color w:val="FF0000"/>
                <w:spacing w:val="12"/>
                <w:w w:val="66"/>
                <w:sz w:val="106"/>
                <w:szCs w:val="106"/>
              </w:rPr>
              <w:t>文件</w:t>
            </w:r>
          </w:p>
          <w:p w:rsidR="00CA2170" w:rsidRPr="006C422F" w:rsidRDefault="00CA2170" w:rsidP="006C422F">
            <w:pPr>
              <w:snapToGrid w:val="0"/>
              <w:jc w:val="center"/>
              <w:rPr>
                <w:rFonts w:ascii="方正小标宋简体" w:eastAsia="方正小标宋简体" w:hAnsi="Arial Narrow"/>
                <w:bCs/>
                <w:color w:val="FF0000"/>
                <w:spacing w:val="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A200B9" w:rsidTr="009C3A0A">
        <w:trPr>
          <w:trHeight w:hRule="exact" w:val="567"/>
        </w:trPr>
        <w:tc>
          <w:tcPr>
            <w:tcW w:w="5000" w:type="pct"/>
          </w:tcPr>
          <w:p w:rsidR="00CA2170" w:rsidRPr="00A200B9" w:rsidRDefault="0016320D" w:rsidP="007F108C">
            <w:pPr>
              <w:ind w:rightChars="100" w:right="316"/>
              <w:jc w:val="center"/>
              <w:rPr>
                <w:rFonts w:ascii="仿宋_GB2312" w:hAnsi="仿宋"/>
              </w:rPr>
            </w:pPr>
            <w:r w:rsidRPr="00A200B9">
              <w:rPr>
                <w:rFonts w:ascii="仿宋_GB2312" w:hAnsi="仿宋" w:hint="eastAsia"/>
                <w:noProof/>
              </w:rPr>
              <w:t>电规协技〔2019〕33号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3123A1" w:rsidP="007934A7">
            <w:pPr>
              <w:ind w:rightChars="100" w:right="316"/>
              <w:jc w:val="center"/>
              <w:rPr>
                <w:rFonts w:ascii="仿宋_GB2312"/>
              </w:rPr>
            </w:pPr>
            <w:r>
              <w:rPr>
                <w:rFonts w:ascii="仿宋_GB2312"/>
                <w:noProof/>
                <w:color w:val="EB410C"/>
              </w:rPr>
              <w:pict>
                <v:line id="DocMarkLine" o:spid="_x0000_s1026" style="position:absolute;left:0;text-align:left;z-index:251654656;visibility:visible;mso-position-horizontal:center;mso-position-horizontal-relative:margin;mso-position-vertical-relative:line" from="0,1.5pt" to="442.2pt,2pt" strokecolor="red" strokeweight="2.25pt">
                  <w10:wrap anchorx="margin"/>
                </v:line>
              </w:pict>
            </w:r>
          </w:p>
        </w:tc>
      </w:tr>
    </w:tbl>
    <w:p w:rsidR="00A200B9" w:rsidRDefault="00A200B9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z w:val="44"/>
          <w:szCs w:val="44"/>
        </w:rPr>
      </w:pPr>
    </w:p>
    <w:p w:rsidR="00A200B9" w:rsidRDefault="0016320D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z w:val="44"/>
          <w:szCs w:val="44"/>
        </w:rPr>
      </w:pPr>
      <w:r w:rsidRPr="00A200B9">
        <w:rPr>
          <w:rFonts w:ascii="方正大标宋简体" w:eastAsia="方正大标宋简体" w:hAnsi="宋体" w:hint="eastAsia"/>
          <w:noProof/>
          <w:sz w:val="44"/>
          <w:szCs w:val="44"/>
        </w:rPr>
        <w:t>关于公布2018年电力工程设计</w:t>
      </w:r>
    </w:p>
    <w:p w:rsidR="00CA2170" w:rsidRPr="00A200B9" w:rsidRDefault="0016320D" w:rsidP="004B0EEC">
      <w:pPr>
        <w:spacing w:line="590" w:lineRule="exact"/>
        <w:ind w:right="23"/>
        <w:jc w:val="center"/>
        <w:rPr>
          <w:rFonts w:ascii="方正大标宋简体" w:eastAsia="方正大标宋简体"/>
          <w:spacing w:val="-6"/>
          <w:sz w:val="44"/>
          <w:szCs w:val="44"/>
        </w:rPr>
      </w:pPr>
      <w:r w:rsidRPr="00A200B9">
        <w:rPr>
          <w:rFonts w:ascii="方正大标宋简体" w:eastAsia="方正大标宋简体" w:hAnsi="宋体" w:hint="eastAsia"/>
          <w:noProof/>
          <w:sz w:val="44"/>
          <w:szCs w:val="44"/>
        </w:rPr>
        <w:t>专有技术的通知</w:t>
      </w:r>
    </w:p>
    <w:p w:rsidR="00CA2170" w:rsidRDefault="00CA2170" w:rsidP="003107A2">
      <w:pPr>
        <w:spacing w:line="579" w:lineRule="exact"/>
        <w:ind w:right="23" w:firstLineChars="200" w:firstLine="608"/>
        <w:rPr>
          <w:rFonts w:ascii="方正仿宋_GBK" w:eastAsia="方正仿宋_GBK"/>
          <w:spacing w:val="-6"/>
        </w:rPr>
      </w:pPr>
    </w:p>
    <w:p w:rsidR="00446587" w:rsidRPr="00A200B9" w:rsidRDefault="0016320D" w:rsidP="00A200B9">
      <w:pPr>
        <w:spacing w:line="580" w:lineRule="exact"/>
        <w:rPr>
          <w:rFonts w:ascii="仿宋_GB2312" w:hAnsi="仿宋"/>
          <w:szCs w:val="32"/>
        </w:rPr>
      </w:pPr>
      <w:r w:rsidRPr="00A200B9">
        <w:rPr>
          <w:rFonts w:ascii="仿宋_GB2312" w:hAnsi="仿宋" w:hint="eastAsia"/>
          <w:noProof/>
          <w:szCs w:val="32"/>
        </w:rPr>
        <w:t>各相关单位</w:t>
      </w:r>
      <w:r w:rsidR="00CA2170" w:rsidRPr="00A200B9">
        <w:rPr>
          <w:rFonts w:ascii="仿宋_GB2312" w:hAnsi="仿宋" w:hint="eastAsia"/>
          <w:szCs w:val="32"/>
        </w:rPr>
        <w:t>：</w:t>
      </w:r>
      <w:bookmarkStart w:id="0" w:name="Body"/>
      <w:bookmarkEnd w:id="0"/>
    </w:p>
    <w:p w:rsidR="0016320D" w:rsidRPr="00A200B9" w:rsidRDefault="0016320D" w:rsidP="00A200B9">
      <w:pPr>
        <w:spacing w:line="580" w:lineRule="exact"/>
        <w:ind w:firstLineChars="200" w:firstLine="632"/>
        <w:jc w:val="left"/>
        <w:rPr>
          <w:rFonts w:ascii="仿宋_GB2312" w:hAnsiTheme="minorEastAsia"/>
          <w:szCs w:val="32"/>
        </w:rPr>
      </w:pPr>
      <w:bookmarkStart w:id="1" w:name="BodyStart"/>
      <w:bookmarkEnd w:id="1"/>
      <w:r w:rsidRPr="00A200B9">
        <w:rPr>
          <w:rFonts w:ascii="仿宋_GB2312" w:hAnsiTheme="minorEastAsia" w:hint="eastAsia"/>
          <w:szCs w:val="32"/>
        </w:rPr>
        <w:t xml:space="preserve">根据《电力工程设计专有技术评审和管理办法》规定，经专家评审、专有技术评审委员会审定、发文（网上）公示，《一种适用于高幅水位变化的二级趸船取水技术》等62个项目被评为 2018年电力工程设计专有技术，现予以公布（详见附件），并同时将名单上报住房和城乡建设部工程质量安全监管司备案。专有技术证书自发布之日起 5 年内有效。 </w:t>
      </w:r>
    </w:p>
    <w:p w:rsidR="0016320D" w:rsidRPr="00A200B9" w:rsidRDefault="0016320D" w:rsidP="00A200B9">
      <w:pPr>
        <w:spacing w:beforeLines="50" w:before="288" w:afterLines="50" w:after="288" w:line="580" w:lineRule="exact"/>
        <w:ind w:firstLineChars="200" w:firstLine="632"/>
        <w:jc w:val="left"/>
        <w:rPr>
          <w:rFonts w:ascii="仿宋_GB2312" w:hAnsi="仿宋"/>
          <w:color w:val="000000"/>
          <w:szCs w:val="32"/>
        </w:rPr>
      </w:pPr>
      <w:r w:rsidRPr="00A200B9">
        <w:rPr>
          <w:rFonts w:ascii="仿宋_GB2312" w:hAnsiTheme="minorEastAsia" w:hint="eastAsia"/>
          <w:szCs w:val="32"/>
        </w:rPr>
        <w:t>附件：2018年电力工程设计专有技术名单</w:t>
      </w:r>
    </w:p>
    <w:p w:rsidR="0016320D" w:rsidRPr="00A200B9" w:rsidRDefault="0016320D" w:rsidP="00A200B9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A200B9">
        <w:rPr>
          <w:rFonts w:ascii="仿宋_GB2312" w:hAnsi="仿宋" w:hint="eastAsia"/>
          <w:szCs w:val="32"/>
        </w:rPr>
        <w:t xml:space="preserve">                            中国电力规划设计协会</w:t>
      </w:r>
    </w:p>
    <w:p w:rsidR="00C33675" w:rsidRPr="00FB1584" w:rsidRDefault="0016320D" w:rsidP="00A200B9">
      <w:pPr>
        <w:spacing w:line="580" w:lineRule="exact"/>
        <w:ind w:firstLineChars="200" w:firstLine="632"/>
        <w:rPr>
          <w:rFonts w:ascii="仿宋" w:eastAsia="仿宋" w:hAnsi="仿宋"/>
          <w:spacing w:val="-4"/>
        </w:rPr>
      </w:pPr>
      <w:r w:rsidRPr="00A200B9">
        <w:rPr>
          <w:rFonts w:ascii="仿宋_GB2312" w:hAnsi="仿宋" w:hint="eastAsia"/>
          <w:szCs w:val="32"/>
        </w:rPr>
        <w:t xml:space="preserve">                              2019年1月25日</w:t>
      </w:r>
      <w:r w:rsidR="00FB1584">
        <w:rPr>
          <w:rFonts w:ascii="仿宋" w:eastAsia="仿宋" w:hAnsi="仿宋" w:hint="eastAsia"/>
        </w:rPr>
        <w:t xml:space="preserve">      </w:t>
      </w:r>
      <w:r w:rsidR="00343236" w:rsidRPr="00FB1584">
        <w:rPr>
          <w:rFonts w:ascii="仿宋" w:eastAsia="仿宋" w:hAnsi="仿宋" w:hint="eastAsia"/>
        </w:rPr>
        <w:t xml:space="preserve">  </w:t>
      </w:r>
      <w:r w:rsidR="00343236" w:rsidRPr="00FB1584">
        <w:rPr>
          <w:rFonts w:ascii="仿宋" w:eastAsia="仿宋" w:hAnsi="仿宋" w:hint="eastAsia"/>
          <w:spacing w:val="-6"/>
        </w:rPr>
        <w:t xml:space="preserve">   </w:t>
      </w:r>
    </w:p>
    <w:p w:rsidR="009E08B5" w:rsidRDefault="009E08B5">
      <w:pPr>
        <w:widowControl/>
        <w:jc w:val="left"/>
        <w:rPr>
          <w:rFonts w:ascii="仿宋" w:eastAsia="仿宋" w:hAnsi="仿宋"/>
        </w:rPr>
        <w:sectPr w:rsidR="009E08B5" w:rsidSect="003107A2">
          <w:footerReference w:type="even" r:id="rId8"/>
          <w:footerReference w:type="default" r:id="rId9"/>
          <w:pgSz w:w="11906" w:h="16838" w:code="9"/>
          <w:pgMar w:top="2098" w:right="1474" w:bottom="1985" w:left="1588" w:header="851" w:footer="1208" w:gutter="0"/>
          <w:cols w:space="425"/>
          <w:docGrid w:type="linesAndChars" w:linePitch="577" w:charSpace="-849"/>
        </w:sectPr>
      </w:pPr>
    </w:p>
    <w:p w:rsidR="009E08B5" w:rsidRPr="0012182F" w:rsidRDefault="0012182F" w:rsidP="0012182F">
      <w:pPr>
        <w:widowControl/>
        <w:jc w:val="left"/>
        <w:rPr>
          <w:rFonts w:ascii="黑体" w:eastAsia="黑体" w:hAnsi="仿宋"/>
          <w:color w:val="000000" w:themeColor="text1"/>
          <w:sz w:val="30"/>
          <w:szCs w:val="30"/>
        </w:rPr>
      </w:pPr>
      <w:r w:rsidRPr="0012182F">
        <w:rPr>
          <w:rFonts w:ascii="黑体" w:eastAsia="黑体" w:hAnsi="仿宋" w:hint="eastAsia"/>
          <w:color w:val="000000" w:themeColor="text1"/>
          <w:sz w:val="24"/>
        </w:rPr>
        <w:lastRenderedPageBreak/>
        <w:t>附件：</w:t>
      </w:r>
      <w:r w:rsidRPr="0012182F">
        <w:rPr>
          <w:rFonts w:ascii="黑体" w:eastAsia="黑体" w:hAnsi="仿宋"/>
          <w:color w:val="000000" w:themeColor="text1"/>
          <w:sz w:val="30"/>
          <w:szCs w:val="30"/>
        </w:rPr>
        <w:t xml:space="preserve">                    </w:t>
      </w:r>
      <w:r w:rsidR="009E08B5" w:rsidRPr="0012182F">
        <w:rPr>
          <w:rFonts w:ascii="黑体" w:eastAsia="黑体" w:hAnsi="仿宋" w:hint="eastAsia"/>
          <w:color w:val="000000" w:themeColor="text1"/>
          <w:sz w:val="30"/>
          <w:szCs w:val="30"/>
        </w:rPr>
        <w:t>2018年</w:t>
      </w:r>
      <w:r w:rsidR="00644E7A" w:rsidRPr="0012182F">
        <w:rPr>
          <w:rFonts w:ascii="黑体" w:eastAsia="黑体" w:hAnsi="仿宋" w:hint="eastAsia"/>
          <w:color w:val="000000" w:themeColor="text1"/>
          <w:sz w:val="30"/>
          <w:szCs w:val="30"/>
        </w:rPr>
        <w:t>电力工程设计专有技术名单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458"/>
        <w:gridCol w:w="2557"/>
        <w:gridCol w:w="1161"/>
        <w:gridCol w:w="2170"/>
        <w:gridCol w:w="1312"/>
        <w:gridCol w:w="3615"/>
      </w:tblGrid>
      <w:tr w:rsidR="009E08B5" w:rsidRPr="009E08B5" w:rsidTr="009E08B5">
        <w:trPr>
          <w:cantSplit/>
          <w:trHeight w:val="454"/>
          <w:tblHeader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授权号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共同权利人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主要完成人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DSZY2018R01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架空输电线路三维设计平台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线路电气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北京洛斯达数字遥感技术有限公司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陶刚、任培祥、崔艳军、赵俊生、刘永涛、韩旭、王琳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DSZY2018B02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膨胀螺栓选型工具软件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热机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广东省电力设计研究院有限公司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向魁、施海云、吴家凯、郑</w:t>
            </w:r>
            <w:r w:rsidRPr="009E08B5">
              <w:rPr>
                <w:rFonts w:ascii="仿宋_GB2312" w:eastAsia="宋体" w:hAnsi="宋体" w:cs="宋体" w:hint="eastAsia"/>
                <w:color w:val="000000"/>
                <w:kern w:val="0"/>
                <w:sz w:val="20"/>
                <w:szCs w:val="20"/>
              </w:rPr>
              <w:t>赟</w:t>
            </w: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、李伟科、蔡松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DSZY2018XX03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r w:rsidRPr="009E08B5">
              <w:rPr>
                <w:rFonts w:ascii="仿宋_GB2312" w:hAnsi="Calibri" w:cs="宋体" w:hint="eastAsia"/>
                <w:color w:val="000000"/>
                <w:kern w:val="0"/>
                <w:sz w:val="20"/>
                <w:szCs w:val="20"/>
              </w:rPr>
              <w:t>EA</w:t>
            </w: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的企业管理系统设计软件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广东省电力设计研究院有限公司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王海吉、解文艳、吉小恒、陈志坚、胡健坤、冯国平、古明生、卢雪莹、叶楚天、裴璐遥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DSZY2018W04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电力工程勘测资料数字化展示平台软件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测量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国核电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力规划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康薇薇、贾士军、倪恒、王昆、乔金海、赵瑞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DSZY2018I05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电力工程设计造价咨询平台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技经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国核电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力规划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王佳、陈杰、束红、衣红晨、李亿、杜蓉、周莹、王晓翠、付莉、黄裕茜、王朝凤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DSZY2018M06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核电站常规岛人机界面设计软件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热控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国核电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力规划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吴志钢、魏振华、肖长歌、陈雯、陆建莺、段田瑾、宋泽、邵佳晔、丁楠、胡善云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DSZY2018Q07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一种适用于</w:t>
            </w:r>
            <w:r w:rsidRPr="009E08B5">
              <w:rPr>
                <w:rFonts w:ascii="仿宋_GB2312" w:hint="eastAsia"/>
                <w:color w:val="000000"/>
                <w:kern w:val="0"/>
                <w:sz w:val="20"/>
                <w:szCs w:val="20"/>
              </w:rPr>
              <w:t>110kV</w:t>
            </w: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（混压）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的窄基角钢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塔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线路结构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国网安徽众兴电力设计院有限公司</w:t>
            </w:r>
            <w:proofErr w:type="gramEnd"/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安徽华电工程咨询设计有限公司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盛金马、刘西民、李鸿鹏、肖俊俊、韩承永、沈六六、常江、朱晓峰、崔宏、尹雪超、杨进、王梦博、李静坤、周建、周转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DSZY2018B08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大截面圆形烟风道加固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肋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设计计算方法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热机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华北电力设计院有限公司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李少华、白杰、王巍、刘闯、侯全辉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DSZY2018N09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次同步振荡监测系统软件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发电电气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华北电力设计院有限公司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徐珂、王绍德、任树东、朱芸、康海燕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DSZY2018Q10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地震作用下特高压输电铁塔基础作用力计算方法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线路结构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华北电力设计院有限公司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施菁华、吴金志、徐成、邹峥、尹浩柳、金明、付骞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DSZY2018P11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变电站三维模型实时信息集成技术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变电电气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江苏省电力设计院有限公司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周元强，李思浩，周冰，谭海兰，朱东升，娄悦，杜苏明，周飞飞，熊静，陈斌，姚刚，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陆启亮</w:t>
            </w:r>
            <w:proofErr w:type="gramEnd"/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DSZY2018T12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一种基于共享频谱思路的无线通信网络优化方法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通讯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江苏省电力设计院有限公司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孙超、王海勇、翟军辉、付希华、吴 江、郭政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莼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、宋北平、王政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DSZY2018V13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输电线路工程勘察智能采集协同平台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江苏省电力设计院有限公司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任治军、任亚群、葛海明、徐君民、刘益平、王小龙、葛阳、马骁、孙焯、宋志远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DSZY2018G14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钢筋混凝土柱形壳凹面侧弧形受拉钢筋自锚固设计技术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水工结构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江苏省电力设计院有限公司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卢红前、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束加庆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、冉述远、刘欣良、葛小丰、朱寿建、王建荣、汉 会、朱永强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DSZY2018W15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一种国际电力工程测量基准的建立与处理技术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测量工程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江苏省电力设计院有限公司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陈正宇、赵祥伟、徐君民、李  欣、秦  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、任亚群、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朱号东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、冒爱明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DSZY2018Y16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江苏沿海风速衰减规律研究成果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水文气象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江苏省电力设计院有限公司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王晓惠、巫黎明、陈兵、张洋、石军、王瑞、杨杰、潘晓春、程春龙、徐君民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DSZY2018D17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将振动输送机用于二级湿式刮板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捞渣机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之间中转的技术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除灰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内蒙古电力勘测设计院有限责任公司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金维勤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、王芳、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薛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红艳、王晓辉、张</w:t>
            </w:r>
            <w:r w:rsidRPr="009E08B5">
              <w:rPr>
                <w:rFonts w:ascii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成、李昌明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DSZY2018W18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一种辅助GPS测量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遮避点坐标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的方法与装置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测量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内蒙古电力勘测设计院有限责任公司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刘永强、毛克、孙宏、刘江龙、孙义君、韩小平、史雅茹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DSZY2018C19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带式输送机三维智能设计技术软件系统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运煤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山东电力工程咨询院有限公司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张明志、董韶宜、李丹丹、谢忠泉、郝倩、李月园、李俨、常瑞丽、李栋、王胜男、孙培福、赵长青、郝文婷、刘鹏、杜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兰洲</w:t>
            </w:r>
            <w:proofErr w:type="gramEnd"/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DSZY2018B20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火电厂三维平台扶梯智能设计软件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热机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山东电力工程咨询院有限公司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王胜男、赵长青、张明志、苗井泉、刘鹏、李栋、张书迎、曹洪振、谢忠泉、刘静茹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DSZY2018B21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火电厂烟风道支吊架三维数字设计技术软件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热机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山东电力工程咨询院有限公司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万超、董韶宜、张明志、郝倩、李栋、曹洪振、郝文婷、王胜男、李丛丛、赵长青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DSZY2018B22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三维智能碰撞检查技术软件系统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热机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山东电力工程咨询院有限公司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马永博、张明志、董韶宜、蔡楠、杜军伟、郝倩、赵长青、贾立君、王胜男、刘万超、郝文婷、李栋、刘鹏</w:t>
            </w:r>
          </w:p>
        </w:tc>
      </w:tr>
      <w:tr w:rsidR="009E08B5" w:rsidRPr="009E08B5" w:rsidTr="009E08B5">
        <w:trPr>
          <w:cantSplit/>
          <w:trHeight w:val="961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DSZY2018Z23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变电构架复杂节点实用分析软件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变电结构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山东电力工程咨询院有限公司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建秋、商文念、魏珍中、李林、刘勇、王慧慧、韩文庆、邹振宇、郎需军、崔会敏、穆德君、甘露、张鸣、阴琪翔、刘小云</w:t>
            </w:r>
          </w:p>
        </w:tc>
      </w:tr>
      <w:tr w:rsidR="009E08B5" w:rsidRPr="009E08B5" w:rsidTr="009E08B5">
        <w:trPr>
          <w:cantSplit/>
          <w:trHeight w:val="625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DSZY2018E24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变电站智能一体化暖通空调系统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暖通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山东电力工程咨询院有限公司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甘</w:t>
            </w: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露、韩文庆、刘建秋、商文念、徐大坤、王浩、张磊、李燕、田珍、刁怀亮、李晓丽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DSZY2018R25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500kV单回路复合横担材料悬垂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塔设计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线路电气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山西省电力勘测设计院有限公司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陈宏、王瑞、田宇、庞金龄、任民、朱晓东、蒙春玲、梁经龙、吴数伟、王金龙、邬敏、段志强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DSZY2018B26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静力矩平衡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法送粉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管道支吊架荷载计算程序应用程序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热机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山西省电力勘测设计院有限公司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王路军、曹慧文、张子昂、王海亮、韩黎明、孙洲平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DSZY2018B27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采用热压机三级串联系统的供热技术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热机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山西省电力勘测设计院有限公司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卜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江东、宁世龙、闫斌、张志刚、赵瑞平、武剑波、张兴隆、李芸、朱建飞、李晓蕾、王宇航、杜洪岩、蒋晟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DSZY2018L28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一种用于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直埋热网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管道穿边坡时的土建结构形式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发电土建结构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山西省电力勘测设计院有限公司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李龙、赵军宝、宁世龙、贾军刚、王海亮、柳小强、卜江东、麻宏波、王凤珍、吕清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谐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、王启敏、樊猛、郭日升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DSZY2018XNY29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生物质气化发电技术中气化产气体积流量的计算方法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上海电力设计院有限公司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殷仁豪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、卢海勇、王鹏、吴守城、刘兆亮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DSZY2018W30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基于CAD二次开发的输电线路工程测量自动化系统V1.0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测量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四川电力设计咨询有限责任公司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杜全维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、王琦、吴列、秦朝国、李奎良、苏伟、林志鹏、徐旭、何强、袁凯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DSZY2018N31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低压厂用电短路电流快速计算工具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发电电气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西北电力设计院有限公司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沈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坚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、朱蕊莉、支岗印、刘世友、杨柳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DSZY2018L32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ABD基础及沟道三维设计软件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发电土建</w:t>
            </w:r>
          </w:p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结构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西北电力设计院有限公司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张斌、闫静、雷刚、姜东、杜晓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巍</w:t>
            </w:r>
            <w:proofErr w:type="gramEnd"/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DSZY2018V33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高寒区输电线路冻土工程岩土技术体系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西北电力设计院有限公司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刘志伟、程东幸、刘厚健、段</w:t>
            </w:r>
            <w:r w:rsidRPr="009E08B5">
              <w:rPr>
                <w:rFonts w:ascii="仿宋_GB2312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毅、戴玉权、李党民、张希宏、刘熙峰、樊柱军、毛</w:t>
            </w:r>
            <w:r w:rsidRPr="009E08B5">
              <w:rPr>
                <w:rFonts w:ascii="仿宋_GB2312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峰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DSZY2018V34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粗颗粒盐渍土地基数值模拟技术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西北电力设计院有限公司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程东幸、刘志伟、许</w:t>
            </w:r>
            <w:r w:rsidRPr="009E08B5">
              <w:rPr>
                <w:rFonts w:ascii="仿宋_GB2312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健、张希宏、刘厚健、胡</w:t>
            </w:r>
            <w:r w:rsidRPr="009E08B5">
              <w:rPr>
                <w:rFonts w:ascii="仿宋_GB2312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昕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、樊柱军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DSZY2018R35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输电线路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耐张塔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刚性跳线计算软件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线路电气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西北电力设计院有限公司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张小力、杨林、张芳杰、朱永平、郝阳、李小亭、谭浩文、华东峰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DSZY2018Q36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750kV复合材料横担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塔设计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线路结构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西北电力设计院有限公司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Pr="009E08B5">
              <w:rPr>
                <w:rFonts w:ascii="仿宋_GB2312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林、朱永平、王虎长、张芳杰、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郝</w:t>
            </w:r>
            <w:proofErr w:type="gramEnd"/>
            <w:r w:rsidRPr="009E08B5">
              <w:rPr>
                <w:rFonts w:ascii="仿宋_GB2312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阳、谭浩文、胡建民、王学明、李</w:t>
            </w:r>
            <w:r w:rsidRPr="009E08B5">
              <w:rPr>
                <w:rFonts w:ascii="仿宋_GB2312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伟、尚艳军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DSZY2018L37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钢煤斗有限元分析软件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发电土建</w:t>
            </w:r>
          </w:p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结构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西北电力设计院有限公司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杜吉克、李强波、刘宝泉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DSZY2018N38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电气一体化设计及数据管理系统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发电电气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西北电力设计院有限公司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BENTLEY软件（北京）有限公司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孙进、康博、张欢畅、周爽、高华、朱蕊莉、雷晓明、胡维强、李志远、宫雪辉、卢伟、李鸿路、高秀航、梁铮、张玮、张</w:t>
            </w:r>
            <w:r w:rsidRPr="009E08B5">
              <w:rPr>
                <w:rFonts w:ascii="仿宋_GB2312" w:eastAsia="宋体" w:hAnsi="宋体" w:cs="宋体" w:hint="eastAsia"/>
                <w:color w:val="000000"/>
                <w:kern w:val="0"/>
                <w:sz w:val="20"/>
                <w:szCs w:val="20"/>
              </w:rPr>
              <w:t>璟</w:t>
            </w: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、张峡、郭杰、李庆瑜、路乃光、郑佳欢、孙旭东、刘家辰、张媛、杨博宇、张文、周艳、贾凯、黄一凡、刘世友、李鹏、李海、朱皓、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郝劢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、李静、李慧萍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DSZY2018D39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一种大出力石灰石粉制备系统（采用柱磨机+增加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中粉区设计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的气力分选系统）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除灰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西南电力设计院有限公司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许华、王仕能、党楠、易礼容、秦学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DSZY2018D40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一种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气力输灰系统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计算方法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除灰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西南电力设计院有限公司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党楠、许华、马爱萍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DSZY2018P41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1000kV交流滤波器配电装置L型布置技术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变电电气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西南电力设计院有限公司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丁晓飞、骆玲、余波、吴怡敏、邹家勇、李龙才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DSZY2018P42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高地震烈度特高压换流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站阀厅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和直流极线抗震电气连接解耦技术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变电电气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西南电力设计院有限公司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邢毅、冯千秀、余波、胡晓、吴怡敏、周德才、李龙才、骆玲、樊艳、曹尹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DSZY2018Z43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变电站托板桩地基处理设计方法及工程应用研究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变电结构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浙江省电力设计院有限公司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袁巧云、黄达余、田效军、梅狄克、杨雷霞、廖勇、陈若曦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DSZY2018SDJZ44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水库沥青混凝土面板智能喷淋冷却系统关键技术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水电建筑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中国电建集团北京勘测设计研究院有限公司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阳春树、赵</w:t>
            </w:r>
            <w:r w:rsidRPr="009E08B5">
              <w:rPr>
                <w:rFonts w:ascii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轶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、李仕宏、李振中、武媛、杨威、陈建华、郑冬飞、钱玉英、刘建栋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DSZY2018SDSG45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胶凝大粒径砂砾石过水围堰工艺技术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水电施工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中国电建集团北京勘测设计研究院有限公司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spacing w:val="6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6"/>
                <w:kern w:val="0"/>
                <w:sz w:val="20"/>
                <w:szCs w:val="20"/>
              </w:rPr>
              <w:t>华能澜沧江水电股份有限公司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薛宝臣、范建章、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代振峰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、顾伟、白宇、吴朝月、王剑涛、郭兴、史晓阳、谭红强、李柯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DSZY2018SDHB46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高海拔地区高坝鱼道设计技术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水电环保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中国电建集团成都勘测设计研究院有限公司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郝元麟、李亚农、王泽溪、张连明、孙大东、蒋红、郎建、陈静、黄煌、周小波、魏凡、吕海艳、康昭君、叶茂、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卿明江</w:t>
            </w:r>
            <w:proofErr w:type="gramEnd"/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DSZY2018SDHB47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高海拔、高陡边坡植被恢复关键技术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水电环保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中国电建集团成都勘测设计研究院有限公司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李亚农、蒋红、孙大东、朱永刚、魏凡、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操昌碧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、邹兵华、熊峰、吴文佑、白霞、叶三霞、吴军、卢自恒、孙源、李媛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DSZY2018V48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高寒、高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地震烈度区危岩体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稳定性快速评价技术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水电岩土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中国电建集团成都勘测设计研究院有限公司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殊、冉从彦、田  雄、胡金山、赵小平、石定国、吴建川、杨静熙、吉华伟、魏恺泓、周英华、李攀峰、谢剑明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DSZY2018SDSG49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HydroBIM</w:t>
            </w:r>
            <w:proofErr w:type="spell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土木机电一体化智能系统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水电施工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王娜、杨宇虎、邵光明、何奇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霖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、王旭、华骅、陈文斌、李鸿儒、沈志刚、吴名、彭仁辉、李佩佩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DSZY2018SDJZ50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土心墙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与混凝土坝接头连接设计技术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水电建筑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张宗亮、杨家卫、杨华、冯业林、邓建霞、潘昌勇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DSZY2018V51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三维激光扫描地质勘察技术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水电岩土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中国电建集团西北勘测设计研究院有限公司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赵志祥、刘昌、张应海、王小兵、吕宝雄、冯秋丰、王有林、李常虎、李树武、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巨天力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、雷建朝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DSZY2018V52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基于光纤光栅技术的滑坡监测系统集成技术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水电岩土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中国电建集团中南勘测设计研究院有限公司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李鹏，王恭兴，李者，郭永兴，刘家澍，吴杨，舒力波，许涛，张麒麟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DSZY2018SDHB53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智能水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管理信息系统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水电环保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中国电建集团中南勘测设计研究院有限公司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梁晖，童纯清，唐伟，叶国梁，吴鹏，张驰，游建琦，翁兆东，杨昀，龙艺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DSZY2018SLFD54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抽水蓄能电站机组甩负荷试验反演预测分析技术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水力发电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中国电建集团中南勘测设计研究院有限公司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郑建兴，杨建东，曾艳梅，杨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桀彬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，张强，付国锋，伍志军，黄梅，李立，吴滨，郑盟，刘 霞，黄笑同，任少辉，陈源 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DSZY2018Q55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一种钢管塔杆件微风振动疲劳寿命的计算方法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线路结构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中南电力设计院有限公司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夏谦、吴海洋、郭念、冯衡、赵冲、柯嘉、黄佩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DSZY2018Q56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一种基于输电塔-绝缘子串-导线-间隔棒耦合作用输电线路</w:t>
            </w:r>
            <w:proofErr w:type="gramStart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防舞设计</w:t>
            </w:r>
            <w:proofErr w:type="gramEnd"/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方法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线路结构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中南电力设计院有限公司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高彬、胡星、吴海洋、冯衡、曾二贤、白强、江卫华、郭念、叶爱民、冯德奎、李强、柯嘉、徐彬、夏谦、赵冲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DSZY2018R57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一种基于动力学法的大跨越</w:t>
            </w:r>
            <w:r w:rsidRPr="009E08B5">
              <w:rPr>
                <w:rFonts w:ascii="仿宋_GB2312" w:hint="eastAsia"/>
                <w:color w:val="000000"/>
                <w:kern w:val="0"/>
                <w:sz w:val="20"/>
                <w:szCs w:val="20"/>
              </w:rPr>
              <w:t>β</w:t>
            </w: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阻尼线防振设计方法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线路电气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中南电力设计院有限公司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柏晓路、黄欲成、李健、吴庆华、刘文勋、张瑚、刘利林、吕健双、廖星、岳浩、罗楚军、肖明杰、夏志宏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DSZY2018H58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r w:rsidRPr="009E08B5">
              <w:rPr>
                <w:rFonts w:ascii="仿宋_GB2312" w:hint="eastAsia"/>
                <w:color w:val="000000"/>
                <w:kern w:val="0"/>
                <w:sz w:val="20"/>
                <w:szCs w:val="20"/>
              </w:rPr>
              <w:t>PDMS</w:t>
            </w: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平台的水务中心数字化设计技术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电厂化学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中南电力设计院有限公司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李广、邹品果、张雪峰、万文、殷俊、徐一、李有为、杨文则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DSZY2018F59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一种适用于高幅水位变化的二级趸船取水技术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水工工艺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中南电力设计院有限公司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尤晓明、杨爱丽、李晓一、张文君、李进、曾剑辉、张春琳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DSZY2018S60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基于NAT模式的多子站系统接入设计技术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系统规划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410D62" w:rsidRDefault="009E08B5" w:rsidP="00410D62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410D62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东北</w:t>
            </w:r>
            <w:bookmarkStart w:id="2" w:name="_GoBack"/>
            <w:bookmarkEnd w:id="2"/>
            <w:r w:rsidRPr="00410D62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杨达、曹阳、何畏、张伟、张嵩、邵帅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DSZY2018Q61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架空输电线路铁塔三维设计软件包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线路结构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410D62" w:rsidRDefault="009E08B5" w:rsidP="00410D62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410D62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东北电力设计院有限公司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Pr="009E08B5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健、张国良、李幸周、王彦飞、杨礼东、 赵风雷、刘洪义、高汝涛、刘福海、徐伟东</w:t>
            </w:r>
          </w:p>
        </w:tc>
      </w:tr>
      <w:tr w:rsidR="009E08B5" w:rsidRPr="009E08B5" w:rsidTr="009E08B5">
        <w:trPr>
          <w:cantSplit/>
          <w:trHeight w:val="454"/>
        </w:trPr>
        <w:tc>
          <w:tcPr>
            <w:tcW w:w="210" w:type="pct"/>
            <w:shd w:val="clear" w:color="000000" w:fill="FFFFFF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DSZY2018J62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基于美国道路设计标准的电厂道路路面结构设计技术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总图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9E08B5" w:rsidRPr="00410D62" w:rsidRDefault="009E08B5" w:rsidP="00410D62">
            <w:pPr>
              <w:widowControl/>
              <w:jc w:val="left"/>
              <w:rPr>
                <w:rFonts w:ascii="仿宋_GB2312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410D62">
              <w:rPr>
                <w:rFonts w:ascii="仿宋_GB2312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东北电力设计院有限公司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:rsidR="009E08B5" w:rsidRPr="009E08B5" w:rsidRDefault="009E08B5" w:rsidP="009E08B5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9E08B5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李家庆、</w:t>
            </w:r>
            <w:r w:rsidRPr="009E08B5">
              <w:rPr>
                <w:rFonts w:ascii="仿宋_GB2312" w:hAnsi="宋体" w:cs="宋体" w:hint="eastAsia"/>
                <w:color w:val="2E2E2E"/>
                <w:kern w:val="0"/>
                <w:sz w:val="20"/>
                <w:szCs w:val="20"/>
              </w:rPr>
              <w:t>张彬、郑振雷、刘同华、刘志通 、窦刚玉、芦洋、刘建敏</w:t>
            </w:r>
          </w:p>
        </w:tc>
      </w:tr>
    </w:tbl>
    <w:p w:rsidR="00A200B9" w:rsidRDefault="00A200B9">
      <w:pPr>
        <w:widowControl/>
        <w:jc w:val="left"/>
        <w:rPr>
          <w:rFonts w:ascii="仿宋" w:eastAsia="仿宋" w:hAnsi="仿宋"/>
        </w:rPr>
      </w:pPr>
    </w:p>
    <w:p w:rsidR="009E08B5" w:rsidRDefault="009E08B5" w:rsidP="00171DC8">
      <w:pPr>
        <w:tabs>
          <w:tab w:val="left" w:pos="6316"/>
        </w:tabs>
        <w:rPr>
          <w:rFonts w:ascii="仿宋" w:eastAsia="仿宋" w:hAnsi="仿宋"/>
        </w:rPr>
        <w:sectPr w:rsidR="009E08B5" w:rsidSect="009E08B5">
          <w:pgSz w:w="16838" w:h="11906" w:orient="landscape" w:code="9"/>
          <w:pgMar w:top="1531" w:right="2098" w:bottom="1531" w:left="1985" w:header="851" w:footer="1208" w:gutter="0"/>
          <w:cols w:space="425"/>
          <w:docGrid w:type="lines" w:linePitch="577" w:charSpace="-849"/>
        </w:sectPr>
      </w:pPr>
    </w:p>
    <w:p w:rsidR="00744182" w:rsidRDefault="003123A1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lastRenderedPageBreak/>
        <w:pict>
          <v:line id="CopySendLine" o:spid="_x0000_s1032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1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style="mso-next-textbox:#Text Box 271" inset="0,0,0,0">
              <w:txbxContent>
                <w:p w:rsidR="0016320D" w:rsidRPr="00A200B9" w:rsidRDefault="0016320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  <w:r w:rsidRPr="00A200B9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</w:p>
                <w:p w:rsidR="0016320D" w:rsidRPr="00A200B9" w:rsidRDefault="0016320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16320D" w:rsidRPr="00A200B9" w:rsidRDefault="0016320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16320D" w:rsidRPr="00A200B9" w:rsidRDefault="0016320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16320D" w:rsidRPr="00A200B9" w:rsidRDefault="0016320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16320D" w:rsidRPr="00A200B9" w:rsidRDefault="0016320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16320D" w:rsidRPr="00A200B9" w:rsidRDefault="0016320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744182" w:rsidRPr="00A200B9" w:rsidRDefault="00744182" w:rsidP="00744182">
                  <w:pPr>
                    <w:pStyle w:val="a6"/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style="mso-next-textbox:#Text Box 274" inset="0,0,0,0">
              <w:txbxContent>
                <w:p w:rsidR="0016320D" w:rsidRPr="00A200B9" w:rsidRDefault="0016320D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  <w:r w:rsidRPr="00A200B9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2019年1月25日印发</w:t>
                  </w:r>
                </w:p>
                <w:p w:rsidR="0016320D" w:rsidRPr="00A200B9" w:rsidRDefault="0016320D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16320D" w:rsidRPr="00A200B9" w:rsidRDefault="0016320D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16320D" w:rsidRPr="00A200B9" w:rsidRDefault="0016320D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16320D" w:rsidRPr="00A200B9" w:rsidRDefault="0016320D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16320D" w:rsidRPr="00A200B9" w:rsidRDefault="0016320D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744182" w:rsidRPr="00A200B9" w:rsidRDefault="00744182" w:rsidP="00744182">
                  <w:pPr>
                    <w:wordWrap w:val="0"/>
                    <w:jc w:val="right"/>
                    <w:rPr>
                      <w:rFonts w:ascii="仿宋_GB2312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30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sectPr w:rsidR="00744182" w:rsidSect="003107A2"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A1" w:rsidRDefault="003123A1">
      <w:r>
        <w:separator/>
      </w:r>
    </w:p>
  </w:endnote>
  <w:endnote w:type="continuationSeparator" w:id="0">
    <w:p w:rsidR="003123A1" w:rsidRDefault="0031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A1" w:rsidRDefault="003123A1">
      <w:r>
        <w:separator/>
      </w:r>
    </w:p>
  </w:footnote>
  <w:footnote w:type="continuationSeparator" w:id="0">
    <w:p w:rsidR="003123A1" w:rsidRDefault="0031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82F"/>
    <w:rsid w:val="00121977"/>
    <w:rsid w:val="00121A85"/>
    <w:rsid w:val="001434DE"/>
    <w:rsid w:val="00145FAA"/>
    <w:rsid w:val="00153BD6"/>
    <w:rsid w:val="00161450"/>
    <w:rsid w:val="0016320D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C5F18"/>
    <w:rsid w:val="002E0394"/>
    <w:rsid w:val="002F375C"/>
    <w:rsid w:val="0030063E"/>
    <w:rsid w:val="00307E86"/>
    <w:rsid w:val="003107A2"/>
    <w:rsid w:val="003123A1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0D62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E1B82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4E7A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C422F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4FA9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08B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0B9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0376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1D02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4485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0B73"/>
    <w:rsid w:val="00EE319B"/>
    <w:rsid w:val="00EE37D8"/>
    <w:rsid w:val="00EE72D6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24BA12D5-6CA8-4A89-B6AF-1216B426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9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E3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E319B"/>
  </w:style>
  <w:style w:type="paragraph" w:styleId="a6">
    <w:name w:val="Date"/>
    <w:basedOn w:val="a"/>
    <w:next w:val="a"/>
    <w:link w:val="Char"/>
    <w:rsid w:val="00EE319B"/>
    <w:rPr>
      <w:rFonts w:ascii="仿宋_GB2312"/>
    </w:rPr>
  </w:style>
  <w:style w:type="paragraph" w:styleId="a7">
    <w:name w:val="Balloon Text"/>
    <w:basedOn w:val="a"/>
    <w:semiHidden/>
    <w:rsid w:val="00EE319B"/>
    <w:rPr>
      <w:sz w:val="18"/>
      <w:szCs w:val="18"/>
    </w:rPr>
  </w:style>
  <w:style w:type="paragraph" w:styleId="a8">
    <w:name w:val="Document Map"/>
    <w:basedOn w:val="a"/>
    <w:semiHidden/>
    <w:rsid w:val="00EE319B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2F6E-6303-42B2-B803-098F56BD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913</Words>
  <Characters>5210</Characters>
  <Application>Microsoft Office Word</Application>
  <DocSecurity>0</DocSecurity>
  <Lines>43</Lines>
  <Paragraphs>12</Paragraphs>
  <ScaleCrop>false</ScaleCrop>
  <Company>RJSOFT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ycli@eppei.com</cp:lastModifiedBy>
  <cp:revision>18</cp:revision>
  <cp:lastPrinted>2019-01-28T01:49:00Z</cp:lastPrinted>
  <dcterms:created xsi:type="dcterms:W3CDTF">2016-09-03T03:10:00Z</dcterms:created>
  <dcterms:modified xsi:type="dcterms:W3CDTF">2019-02-20T00:36:00Z</dcterms:modified>
</cp:coreProperties>
</file>