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5F" w:rsidRDefault="00402A5F">
      <w:pPr>
        <w:tabs>
          <w:tab w:val="left" w:pos="1905"/>
        </w:tabs>
        <w:jc w:val="left"/>
        <w:rPr>
          <w:rFonts w:ascii="宋体" w:hAnsi="宋体"/>
          <w:sz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附件3：</w:t>
      </w:r>
    </w:p>
    <w:p w:rsidR="00402A5F" w:rsidRDefault="00402A5F">
      <w:pPr>
        <w:widowControl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电力勘测设计行业第十</w:t>
      </w:r>
      <w:r w:rsidR="00D05DFF">
        <w:rPr>
          <w:rFonts w:ascii="宋体" w:hAnsi="宋体" w:hint="eastAsia"/>
          <w:b/>
          <w:bCs/>
          <w:sz w:val="30"/>
          <w:szCs w:val="30"/>
        </w:rPr>
        <w:t>一</w:t>
      </w:r>
      <w:r>
        <w:rPr>
          <w:rFonts w:ascii="宋体" w:hAnsi="宋体" w:hint="eastAsia"/>
          <w:b/>
          <w:bCs/>
          <w:sz w:val="30"/>
          <w:szCs w:val="30"/>
        </w:rPr>
        <w:t>期压力管道设计审批人员培训考核班</w:t>
      </w:r>
    </w:p>
    <w:p w:rsidR="00402A5F" w:rsidRDefault="00402A5F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正式报名表</w:t>
      </w:r>
    </w:p>
    <w:p w:rsidR="00D05DFF" w:rsidRDefault="00D05DFF">
      <w:pPr>
        <w:widowControl/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D05DFF" w:rsidTr="006A67AF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 w:rsidR="00D05DFF" w:rsidRDefault="00D05DFF" w:rsidP="006A67A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    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</w:t>
            </w:r>
          </w:p>
        </w:tc>
      </w:tr>
      <w:tr w:rsidR="00D05DFF" w:rsidTr="006A67AF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D05DFF" w:rsidTr="006A67AF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D05DFF" w:rsidTr="006A67AF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D05DFF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D05DFF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D05DFF" w:rsidTr="006A67A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DFF" w:rsidTr="006A67A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DFF" w:rsidTr="006A67A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DFF" w:rsidTr="006A67A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DFF" w:rsidRDefault="00D05DFF" w:rsidP="006A67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05DFF" w:rsidRDefault="00D05DFF" w:rsidP="00D05DFF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D05DFF" w:rsidRDefault="00D05DFF" w:rsidP="00D05DFF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D05DFF" w:rsidTr="006A67AF">
        <w:trPr>
          <w:trHeight w:val="3050"/>
        </w:trPr>
        <w:tc>
          <w:tcPr>
            <w:tcW w:w="9056" w:type="dxa"/>
            <w:shd w:val="clear" w:color="auto" w:fill="auto"/>
          </w:tcPr>
          <w:p w:rsidR="00D05DFF" w:rsidRPr="006A67AF" w:rsidRDefault="00D05DFF" w:rsidP="006A67AF">
            <w:pPr>
              <w:widowControl/>
              <w:adjustRightInd w:val="0"/>
              <w:snapToGrid w:val="0"/>
              <w:spacing w:line="360" w:lineRule="auto"/>
              <w:ind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6A67AF"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 w:rsidRPr="006A67AF"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402A5F" w:rsidRDefault="00D05DFF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24"/>
        </w:rPr>
        <w:t>注：培训费用开具增值税普通发票。请各单位提供</w:t>
      </w:r>
      <w:r>
        <w:rPr>
          <w:b/>
          <w:sz w:val="24"/>
        </w:rPr>
        <w:t>名称以及纳税人识别号，如</w:t>
      </w:r>
      <w:r>
        <w:rPr>
          <w:rFonts w:hint="eastAsia"/>
          <w:b/>
          <w:sz w:val="24"/>
        </w:rPr>
        <w:t>需填写其他内容，须</w:t>
      </w:r>
      <w:r>
        <w:rPr>
          <w:b/>
          <w:sz w:val="24"/>
        </w:rPr>
        <w:t>提供详细的开票信息。</w:t>
      </w:r>
    </w:p>
    <w:p w:rsidR="00402A5F" w:rsidRDefault="00402A5F">
      <w:pPr>
        <w:spacing w:line="540" w:lineRule="exact"/>
        <w:jc w:val="left"/>
        <w:rPr>
          <w:rFonts w:ascii="仿宋_GB2312" w:eastAsia="仿宋_GB2312"/>
          <w:sz w:val="32"/>
        </w:rPr>
      </w:pPr>
    </w:p>
    <w:sectPr w:rsidR="00402A5F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C8" w:rsidRDefault="00AC0EC8">
      <w:r>
        <w:separator/>
      </w:r>
    </w:p>
  </w:endnote>
  <w:endnote w:type="continuationSeparator" w:id="0">
    <w:p w:rsidR="00AC0EC8" w:rsidRDefault="00A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5F" w:rsidRDefault="00402A5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0D0" w:rsidRPr="007F50D0">
      <w:rPr>
        <w:noProof/>
        <w:lang w:val="zh-CN"/>
      </w:rPr>
      <w:t>5</w:t>
    </w:r>
    <w:r>
      <w:fldChar w:fldCharType="end"/>
    </w:r>
  </w:p>
  <w:p w:rsidR="00402A5F" w:rsidRDefault="00402A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C8" w:rsidRDefault="00AC0EC8">
      <w:r>
        <w:separator/>
      </w:r>
    </w:p>
  </w:footnote>
  <w:footnote w:type="continuationSeparator" w:id="0">
    <w:p w:rsidR="00AC0EC8" w:rsidRDefault="00AC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73"/>
    <w:multiLevelType w:val="multilevel"/>
    <w:tmpl w:val="127C5F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CAD018"/>
    <w:multiLevelType w:val="singleLevel"/>
    <w:tmpl w:val="5ACAD018"/>
    <w:lvl w:ilvl="0">
      <w:start w:val="2"/>
      <w:numFmt w:val="decimal"/>
      <w:suff w:val="space"/>
      <w:lvlText w:val="%1."/>
      <w:lvlJc w:val="left"/>
    </w:lvl>
  </w:abstractNum>
  <w:abstractNum w:abstractNumId="2">
    <w:nsid w:val="6BC8222F"/>
    <w:multiLevelType w:val="multilevel"/>
    <w:tmpl w:val="6BC8222F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D"/>
    <w:rsid w:val="00004478"/>
    <w:rsid w:val="00037E58"/>
    <w:rsid w:val="000C6187"/>
    <w:rsid w:val="001A635C"/>
    <w:rsid w:val="001B5388"/>
    <w:rsid w:val="0027389A"/>
    <w:rsid w:val="002E2517"/>
    <w:rsid w:val="00321F50"/>
    <w:rsid w:val="003E09A6"/>
    <w:rsid w:val="00400A7F"/>
    <w:rsid w:val="00402A5F"/>
    <w:rsid w:val="005F5EBB"/>
    <w:rsid w:val="00657E50"/>
    <w:rsid w:val="0066224D"/>
    <w:rsid w:val="006A67AF"/>
    <w:rsid w:val="006B2AC7"/>
    <w:rsid w:val="006E7B62"/>
    <w:rsid w:val="007F50D0"/>
    <w:rsid w:val="0081628B"/>
    <w:rsid w:val="008C164B"/>
    <w:rsid w:val="00913BCF"/>
    <w:rsid w:val="009417FE"/>
    <w:rsid w:val="00951725"/>
    <w:rsid w:val="00953AA0"/>
    <w:rsid w:val="00A322BE"/>
    <w:rsid w:val="00A46F00"/>
    <w:rsid w:val="00A558FF"/>
    <w:rsid w:val="00AC0EC8"/>
    <w:rsid w:val="00B439B7"/>
    <w:rsid w:val="00BC5739"/>
    <w:rsid w:val="00BE5AC0"/>
    <w:rsid w:val="00C51257"/>
    <w:rsid w:val="00C64AE9"/>
    <w:rsid w:val="00D05DFF"/>
    <w:rsid w:val="00E43A7C"/>
    <w:rsid w:val="00E678BA"/>
    <w:rsid w:val="00EB1619"/>
    <w:rsid w:val="00F260F9"/>
    <w:rsid w:val="00F65DE5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Char0">
    <w:name w:val="页眉 Char"/>
    <w:rPr>
      <w:kern w:val="2"/>
      <w:sz w:val="18"/>
      <w:szCs w:val="18"/>
    </w:rPr>
  </w:style>
  <w:style w:type="character" w:customStyle="1" w:styleId="Char1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批注框文本 Char"/>
    <w:semiHidden/>
    <w:rPr>
      <w:rFonts w:ascii="Calibri" w:hAnsi="Calibri"/>
      <w:kern w:val="2"/>
      <w:sz w:val="18"/>
      <w:szCs w:val="18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unhideWhenUsed/>
    <w:rPr>
      <w:color w:val="0000FF"/>
      <w:u w:val="single"/>
    </w:rPr>
  </w:style>
  <w:style w:type="character" w:styleId="a5">
    <w:name w:val="page number"/>
    <w:basedOn w:val="a0"/>
    <w:semiHidden/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qFormat/>
    <w:rPr>
      <w:rFonts w:eastAsia="仿宋_GB2312"/>
      <w:kern w:val="2"/>
      <w:sz w:val="32"/>
      <w:szCs w:val="24"/>
    </w:rPr>
  </w:style>
  <w:style w:type="character" w:customStyle="1" w:styleId="Char4">
    <w:name w:val="正文文本缩进 Char"/>
    <w:rPr>
      <w:rFonts w:ascii="仿宋_GB2312" w:eastAsia="仿宋_GB2312"/>
      <w:kern w:val="2"/>
      <w:sz w:val="32"/>
      <w:szCs w:val="24"/>
    </w:rPr>
  </w:style>
  <w:style w:type="paragraph" w:styleId="a6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8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9">
    <w:name w:val="Balloon Text"/>
    <w:basedOn w:val="a"/>
    <w:unhideWhenUsed/>
    <w:pPr>
      <w:spacing w:line="540" w:lineRule="exact"/>
    </w:pPr>
    <w:rPr>
      <w:rFonts w:ascii="Calibri" w:hAnsi="Calibri"/>
      <w:sz w:val="18"/>
      <w:szCs w:val="18"/>
    </w:rPr>
  </w:style>
  <w:style w:type="paragraph" w:styleId="aa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styleId="ad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styleId="ae">
    <w:name w:val="Normal Indent"/>
    <w:basedOn w:val="a"/>
    <w:unhideWhenUsed/>
    <w:qFormat/>
    <w:rsid w:val="00E43A7C"/>
    <w:pPr>
      <w:spacing w:line="580" w:lineRule="exact"/>
      <w:ind w:firstLine="630"/>
    </w:pPr>
    <w:rPr>
      <w:rFonts w:eastAsia="仿宋_GB2312"/>
      <w:kern w:val="0"/>
      <w:sz w:val="32"/>
      <w:szCs w:val="20"/>
    </w:rPr>
  </w:style>
  <w:style w:type="table" w:styleId="af">
    <w:name w:val="Table Grid"/>
    <w:basedOn w:val="a1"/>
    <w:qFormat/>
    <w:rsid w:val="00D05D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Char0">
    <w:name w:val="页眉 Char"/>
    <w:rPr>
      <w:kern w:val="2"/>
      <w:sz w:val="18"/>
      <w:szCs w:val="18"/>
    </w:rPr>
  </w:style>
  <w:style w:type="character" w:customStyle="1" w:styleId="Char1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批注框文本 Char"/>
    <w:semiHidden/>
    <w:rPr>
      <w:rFonts w:ascii="Calibri" w:hAnsi="Calibri"/>
      <w:kern w:val="2"/>
      <w:sz w:val="18"/>
      <w:szCs w:val="18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unhideWhenUsed/>
    <w:rPr>
      <w:color w:val="0000FF"/>
      <w:u w:val="single"/>
    </w:rPr>
  </w:style>
  <w:style w:type="character" w:styleId="a5">
    <w:name w:val="page number"/>
    <w:basedOn w:val="a0"/>
    <w:semiHidden/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qFormat/>
    <w:rPr>
      <w:rFonts w:eastAsia="仿宋_GB2312"/>
      <w:kern w:val="2"/>
      <w:sz w:val="32"/>
      <w:szCs w:val="24"/>
    </w:rPr>
  </w:style>
  <w:style w:type="character" w:customStyle="1" w:styleId="Char4">
    <w:name w:val="正文文本缩进 Char"/>
    <w:rPr>
      <w:rFonts w:ascii="仿宋_GB2312" w:eastAsia="仿宋_GB2312"/>
      <w:kern w:val="2"/>
      <w:sz w:val="32"/>
      <w:szCs w:val="24"/>
    </w:rPr>
  </w:style>
  <w:style w:type="paragraph" w:styleId="a6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8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9">
    <w:name w:val="Balloon Text"/>
    <w:basedOn w:val="a"/>
    <w:unhideWhenUsed/>
    <w:pPr>
      <w:spacing w:line="540" w:lineRule="exact"/>
    </w:pPr>
    <w:rPr>
      <w:rFonts w:ascii="Calibri" w:hAnsi="Calibri"/>
      <w:sz w:val="18"/>
      <w:szCs w:val="18"/>
    </w:rPr>
  </w:style>
  <w:style w:type="paragraph" w:styleId="aa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styleId="ad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styleId="ae">
    <w:name w:val="Normal Indent"/>
    <w:basedOn w:val="a"/>
    <w:unhideWhenUsed/>
    <w:qFormat/>
    <w:rsid w:val="00E43A7C"/>
    <w:pPr>
      <w:spacing w:line="580" w:lineRule="exact"/>
      <w:ind w:firstLine="630"/>
    </w:pPr>
    <w:rPr>
      <w:rFonts w:eastAsia="仿宋_GB2312"/>
      <w:kern w:val="0"/>
      <w:sz w:val="32"/>
      <w:szCs w:val="20"/>
    </w:rPr>
  </w:style>
  <w:style w:type="table" w:styleId="af">
    <w:name w:val="Table Grid"/>
    <w:basedOn w:val="a1"/>
    <w:qFormat/>
    <w:rsid w:val="00D05D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赵乐强</cp:lastModifiedBy>
  <cp:revision>5</cp:revision>
  <cp:lastPrinted>2014-10-08T06:18:00Z</cp:lastPrinted>
  <dcterms:created xsi:type="dcterms:W3CDTF">2018-06-08T03:10:00Z</dcterms:created>
  <dcterms:modified xsi:type="dcterms:W3CDTF">2018-06-11T01:53:00Z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