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711" w:rsidRPr="001C7D9B" w:rsidRDefault="004E3711" w:rsidP="004E3711">
      <w:pPr>
        <w:adjustRightInd w:val="0"/>
        <w:spacing w:line="540" w:lineRule="exact"/>
        <w:rPr>
          <w:rFonts w:ascii="黑体" w:eastAsia="黑体" w:hAnsi="仿宋_GB2312"/>
          <w:color w:val="0D0D0D"/>
          <w:shd w:val="pct15" w:color="auto" w:fill="FFFFFF"/>
        </w:rPr>
      </w:pPr>
      <w:r w:rsidRPr="001C7D9B">
        <w:rPr>
          <w:rFonts w:ascii="黑体" w:eastAsia="黑体" w:hAnsi="仿宋_GB2312" w:hint="eastAsia"/>
          <w:color w:val="0D0D0D"/>
        </w:rPr>
        <w:t>附件1：</w:t>
      </w:r>
    </w:p>
    <w:p w:rsidR="004E3711" w:rsidRPr="001C7D9B" w:rsidRDefault="004E3711" w:rsidP="004E3711">
      <w:pPr>
        <w:snapToGrid w:val="0"/>
        <w:spacing w:beforeLines="50" w:before="156" w:afterLines="50" w:after="156"/>
        <w:jc w:val="center"/>
        <w:rPr>
          <w:rFonts w:ascii="方正大标宋简体" w:eastAsia="方正大标宋简体"/>
          <w:sz w:val="36"/>
          <w:szCs w:val="36"/>
        </w:rPr>
      </w:pPr>
      <w:r w:rsidRPr="001C7D9B">
        <w:rPr>
          <w:rFonts w:ascii="方正大标宋简体" w:eastAsia="方正大标宋简体" w:hint="eastAsia"/>
          <w:sz w:val="36"/>
          <w:szCs w:val="36"/>
        </w:rPr>
        <w:t>中国电力规划设计协会技术委员会委员名单</w:t>
      </w:r>
    </w:p>
    <w:tbl>
      <w:tblPr>
        <w:tblW w:w="87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00"/>
        <w:gridCol w:w="4187"/>
        <w:gridCol w:w="1183"/>
        <w:gridCol w:w="2568"/>
      </w:tblGrid>
      <w:tr w:rsidR="004E3711" w:rsidRPr="001552FC" w:rsidTr="006A4E93">
        <w:trPr>
          <w:trHeight w:val="510"/>
          <w:tblHeader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单  位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职  务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1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中国电力规划设计协会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李爱民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副理事长/秘书长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2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电力规划设计总院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谢秋野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3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中国电力建设股份有限公司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周建平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电力勘测设计大师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4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水电水利规划设计总院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彭才德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电力勘测设计大师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5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昆明勘测设计研究院有限公司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张宗亮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6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华东电力设计院有限公司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陈仁杰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7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浙江省电力设计院有限公司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沈又幸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8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西北电力设计院有限公司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朱  军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9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成都勘测设计研究院有限公司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王仁坤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10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华北电力设计院有限公司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朱大宏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电力勘测设计大师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11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中南电力设计院有限公司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齐</w:t>
            </w:r>
            <w:r w:rsidRPr="001552FC">
              <w:rPr>
                <w:rFonts w:ascii="仿宋_GB2312" w:hint="eastAsia"/>
                <w:kern w:val="0"/>
                <w:sz w:val="28"/>
                <w:szCs w:val="28"/>
              </w:rPr>
              <w:t xml:space="preserve">  </w:t>
            </w: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斌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电力勘测设计大师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12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东北电力设计院有限公司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刘  钢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电力勘测设计大师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13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西南电力设计院有限公司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张华伦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电力勘测设计大师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14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中南勘测设计研究院有限公司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肖  峰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电力勘测设计大师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15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北京勘测设计研究院有限公司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吕明治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电力勘测设计大师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16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华东勘测设计研究院有限公司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吴关叶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电力勘测设计大师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17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贵阳勘测设计研究院有限公司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范福平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电力勘测设计大师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18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西北勘测设计研究院有限公司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姚栓喜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电力勘测设计大师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19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福建省电力勘测设计院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卓郑炜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电力勘测设计大师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20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广东省电力设计研究院有限公司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彭雪平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电力勘测设计大师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21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国核电力规划设计研究院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翟慎会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电力勘测设计大师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22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河北省电力勘测设计研究院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王景廷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电力勘测设计大师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lastRenderedPageBreak/>
              <w:t>23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河南省电力勘测设计院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曹志民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电力勘测设计大师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24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湖南省电力设计院有限公司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张  力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电力勘测设计大师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25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山东电力工程咨询院有限公司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王雷鸣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电力勘测设计大师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26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山西省电力勘测设计院有限公司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陈丽琳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电力勘测设计大师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27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云南省电力设计院有限公司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郭跃明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电力勘测设计大师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28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北京电力经济技术研究院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夏  泉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电力勘测设计大师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29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上海电力设计院有限公司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唐宏德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电力勘测设计大师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30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沈阳电力勘测设计院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李朝顺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电力勘测设计大师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31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深圳中广核工程设计有限公司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王煜霞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电力勘测设计大师</w:t>
            </w:r>
          </w:p>
        </w:tc>
      </w:tr>
      <w:tr w:rsidR="004E3711" w:rsidRPr="001552FC" w:rsidTr="006A4E93">
        <w:trPr>
          <w:trHeight w:val="510"/>
          <w:jc w:val="center"/>
        </w:trPr>
        <w:tc>
          <w:tcPr>
            <w:tcW w:w="800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32</w:t>
            </w:r>
          </w:p>
        </w:tc>
        <w:tc>
          <w:tcPr>
            <w:tcW w:w="4187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中国电力规划设计协会</w:t>
            </w:r>
          </w:p>
        </w:tc>
        <w:tc>
          <w:tcPr>
            <w:tcW w:w="1183" w:type="dxa"/>
            <w:vAlign w:val="center"/>
          </w:tcPr>
          <w:p w:rsidR="004E3711" w:rsidRPr="001552FC" w:rsidRDefault="004E3711" w:rsidP="006A4E9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552FC">
              <w:rPr>
                <w:rFonts w:ascii="仿宋_GB2312" w:hAnsi="宋体" w:cs="宋体" w:hint="eastAsia"/>
                <w:kern w:val="0"/>
                <w:sz w:val="28"/>
                <w:szCs w:val="28"/>
              </w:rPr>
              <w:t>郭亚莉</w:t>
            </w:r>
          </w:p>
        </w:tc>
        <w:tc>
          <w:tcPr>
            <w:tcW w:w="2568" w:type="dxa"/>
            <w:vAlign w:val="center"/>
          </w:tcPr>
          <w:p w:rsidR="004E3711" w:rsidRPr="001552FC" w:rsidRDefault="004E3711" w:rsidP="006A4E93">
            <w:pPr>
              <w:snapToGrid w:val="0"/>
              <w:jc w:val="center"/>
              <w:rPr>
                <w:rFonts w:ascii="仿宋_GB2312" w:hAnsi="宋体"/>
                <w:sz w:val="28"/>
                <w:szCs w:val="30"/>
              </w:rPr>
            </w:pPr>
            <w:r w:rsidRPr="001552FC">
              <w:rPr>
                <w:rFonts w:ascii="仿宋_GB2312" w:hAnsi="宋体" w:hint="eastAsia"/>
                <w:sz w:val="28"/>
                <w:szCs w:val="30"/>
              </w:rPr>
              <w:t>副秘书长</w:t>
            </w:r>
          </w:p>
        </w:tc>
      </w:tr>
    </w:tbl>
    <w:p w:rsidR="004E3711" w:rsidRPr="00ED0CC3" w:rsidRDefault="004E3711" w:rsidP="004E3711">
      <w:pPr>
        <w:ind w:firstLineChars="150" w:firstLine="450"/>
        <w:rPr>
          <w:rFonts w:ascii="仿宋" w:eastAsia="仿宋" w:hAnsi="仿宋"/>
          <w:color w:val="FF0000"/>
          <w:sz w:val="30"/>
          <w:szCs w:val="30"/>
        </w:rPr>
      </w:pPr>
    </w:p>
    <w:p w:rsidR="00DF2103" w:rsidRDefault="004E3711" w:rsidP="004E3711">
      <w:r w:rsidRPr="00ED0CC3">
        <w:rPr>
          <w:rFonts w:ascii="仿宋_GB2312" w:hAnsi="仿宋_GB2312" w:hint="eastAsia"/>
          <w:color w:val="FF0000"/>
        </w:rPr>
        <w:br w:type="page"/>
      </w:r>
      <w:bookmarkStart w:id="0" w:name="_GoBack"/>
      <w:bookmarkEnd w:id="0"/>
    </w:p>
    <w:sectPr w:rsidR="00DF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6FA" w:rsidRDefault="00FD16FA" w:rsidP="004E3711">
      <w:r>
        <w:separator/>
      </w:r>
    </w:p>
  </w:endnote>
  <w:endnote w:type="continuationSeparator" w:id="0">
    <w:p w:rsidR="00FD16FA" w:rsidRDefault="00FD16FA" w:rsidP="004E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6FA" w:rsidRDefault="00FD16FA" w:rsidP="004E3711">
      <w:r>
        <w:separator/>
      </w:r>
    </w:p>
  </w:footnote>
  <w:footnote w:type="continuationSeparator" w:id="0">
    <w:p w:rsidR="00FD16FA" w:rsidRDefault="00FD16FA" w:rsidP="004E3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35"/>
    <w:rsid w:val="004E3711"/>
    <w:rsid w:val="00CD1835"/>
    <w:rsid w:val="00DF2103"/>
    <w:rsid w:val="00F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80419D-789F-4886-A8F3-A83E8E73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71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7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7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7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2017-11-28T08:01:00Z</dcterms:created>
  <dcterms:modified xsi:type="dcterms:W3CDTF">2017-11-28T08:01:00Z</dcterms:modified>
</cp:coreProperties>
</file>