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C7" w:rsidRPr="00710E4C" w:rsidRDefault="00676AC7" w:rsidP="00676AC7">
      <w:pPr>
        <w:rPr>
          <w:rFonts w:ascii="黑体" w:eastAsia="黑体"/>
          <w:szCs w:val="32"/>
        </w:rPr>
      </w:pPr>
      <w:r w:rsidRPr="00710E4C">
        <w:rPr>
          <w:rFonts w:ascii="黑体" w:eastAsia="黑体" w:hint="eastAsia"/>
          <w:szCs w:val="32"/>
        </w:rPr>
        <w:t>附件2：</w:t>
      </w:r>
    </w:p>
    <w:p w:rsidR="00676AC7" w:rsidRDefault="00676AC7" w:rsidP="00676AC7">
      <w:pPr>
        <w:snapToGrid w:val="0"/>
        <w:jc w:val="center"/>
      </w:pPr>
    </w:p>
    <w:p w:rsidR="00676AC7" w:rsidRDefault="00676AC7" w:rsidP="00676AC7">
      <w:pPr>
        <w:jc w:val="center"/>
        <w:rPr>
          <w:rFonts w:ascii="方正大标宋简体" w:eastAsia="方正大标宋简体" w:hAnsi="黑体"/>
          <w:sz w:val="36"/>
          <w:szCs w:val="36"/>
        </w:rPr>
      </w:pPr>
      <w:r w:rsidRPr="00710E4C">
        <w:rPr>
          <w:rFonts w:ascii="方正大标宋简体" w:eastAsia="方正大标宋简体" w:hAnsi="黑体" w:hint="eastAsia"/>
          <w:sz w:val="36"/>
          <w:szCs w:val="36"/>
        </w:rPr>
        <w:t>中国电力规划设计协会水工</w:t>
      </w:r>
    </w:p>
    <w:p w:rsidR="00676AC7" w:rsidRDefault="00676AC7" w:rsidP="00676AC7">
      <w:pPr>
        <w:jc w:val="center"/>
        <w:rPr>
          <w:rFonts w:ascii="方正大标宋简体" w:eastAsia="方正大标宋简体" w:hAnsi="黑体"/>
          <w:sz w:val="36"/>
          <w:szCs w:val="36"/>
        </w:rPr>
      </w:pPr>
      <w:r w:rsidRPr="00710E4C">
        <w:rPr>
          <w:rFonts w:ascii="方正大标宋简体" w:eastAsia="方正大标宋简体" w:hAnsi="黑体" w:hint="eastAsia"/>
          <w:sz w:val="36"/>
          <w:szCs w:val="36"/>
        </w:rPr>
        <w:t>涉外工程技术交流会获奖论文</w:t>
      </w:r>
    </w:p>
    <w:p w:rsidR="00676AC7" w:rsidRPr="00710E4C" w:rsidRDefault="00676AC7" w:rsidP="00676AC7">
      <w:pPr>
        <w:snapToGrid w:val="0"/>
        <w:jc w:val="center"/>
        <w:rPr>
          <w:rFonts w:ascii="方正大标宋简体" w:eastAsia="方正大标宋简体" w:hAnsi="黑体"/>
          <w:sz w:val="36"/>
          <w:szCs w:val="3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985"/>
        <w:gridCol w:w="2816"/>
        <w:gridCol w:w="1846"/>
      </w:tblGrid>
      <w:tr w:rsidR="00676AC7" w:rsidRPr="00710E4C" w:rsidTr="00AE64D4">
        <w:trPr>
          <w:trHeight w:val="680"/>
          <w:tblHeader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ind w:leftChars="-50" w:left="-160" w:rightChars="-50" w:right="-160"/>
              <w:jc w:val="center"/>
              <w:rPr>
                <w:rFonts w:ascii="仿宋_GB2312"/>
                <w:b/>
                <w:sz w:val="24"/>
              </w:rPr>
            </w:pPr>
            <w:r w:rsidRPr="00710E4C">
              <w:rPr>
                <w:rFonts w:ascii="仿宋_GB2312" w:hint="eastAsia"/>
                <w:b/>
                <w:sz w:val="24"/>
              </w:rPr>
              <w:t>序号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b/>
                <w:sz w:val="24"/>
              </w:rPr>
            </w:pPr>
            <w:r w:rsidRPr="00710E4C">
              <w:rPr>
                <w:rFonts w:ascii="仿宋_GB2312" w:hint="eastAsia"/>
                <w:b/>
                <w:sz w:val="24"/>
              </w:rPr>
              <w:t>论文名称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b/>
                <w:sz w:val="24"/>
              </w:rPr>
            </w:pPr>
            <w:r w:rsidRPr="00710E4C">
              <w:rPr>
                <w:rFonts w:ascii="仿宋_GB2312" w:hint="eastAsia"/>
                <w:b/>
                <w:sz w:val="24"/>
              </w:rPr>
              <w:t>单</w:t>
            </w:r>
            <w:r>
              <w:rPr>
                <w:rFonts w:ascii="仿宋_GB2312" w:hint="eastAsia"/>
                <w:b/>
                <w:sz w:val="24"/>
              </w:rPr>
              <w:t xml:space="preserve">  </w:t>
            </w:r>
            <w:r w:rsidRPr="00710E4C">
              <w:rPr>
                <w:rFonts w:ascii="仿宋_GB2312" w:hint="eastAsia"/>
                <w:b/>
                <w:sz w:val="24"/>
              </w:rPr>
              <w:t>位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b/>
                <w:sz w:val="24"/>
              </w:rPr>
            </w:pPr>
            <w:r w:rsidRPr="00710E4C">
              <w:rPr>
                <w:rFonts w:ascii="仿宋_GB2312" w:hint="eastAsia"/>
                <w:b/>
                <w:sz w:val="24"/>
              </w:rPr>
              <w:t>作</w:t>
            </w:r>
            <w:r>
              <w:rPr>
                <w:rFonts w:ascii="仿宋_GB2312" w:hint="eastAsia"/>
                <w:b/>
                <w:sz w:val="24"/>
              </w:rPr>
              <w:t xml:space="preserve">  </w:t>
            </w:r>
            <w:r w:rsidRPr="00710E4C">
              <w:rPr>
                <w:rFonts w:ascii="仿宋_GB2312" w:hint="eastAsia"/>
                <w:b/>
                <w:sz w:val="24"/>
              </w:rPr>
              <w:t>者</w:t>
            </w:r>
          </w:p>
        </w:tc>
      </w:tr>
      <w:tr w:rsidR="00676AC7" w:rsidRPr="00710E4C" w:rsidTr="00AE64D4">
        <w:trPr>
          <w:trHeight w:val="680"/>
        </w:trPr>
        <w:tc>
          <w:tcPr>
            <w:tcW w:w="9060" w:type="dxa"/>
            <w:gridSpan w:val="4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一等奖</w:t>
            </w:r>
          </w:p>
        </w:tc>
      </w:tr>
      <w:tr w:rsidR="00676AC7" w:rsidRPr="00710E4C" w:rsidTr="00AE64D4">
        <w:trPr>
          <w:trHeight w:val="737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国外火力发电工程暴雨强度公式模拟浅析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中南电力设计院有限公司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魏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710E4C">
              <w:rPr>
                <w:rFonts w:ascii="仿宋_GB2312" w:hint="eastAsia"/>
                <w:sz w:val="24"/>
              </w:rPr>
              <w:t>巍</w:t>
            </w:r>
          </w:p>
        </w:tc>
      </w:tr>
      <w:tr w:rsidR="00676AC7" w:rsidRPr="00710E4C" w:rsidTr="00AE64D4">
        <w:trPr>
          <w:trHeight w:val="737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关于国外工程设计注意事项的探讨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pacing w:val="-8"/>
                <w:sz w:val="24"/>
              </w:rPr>
            </w:pPr>
            <w:r w:rsidRPr="00710E4C">
              <w:rPr>
                <w:rFonts w:ascii="仿宋_GB2312" w:hint="eastAsia"/>
                <w:spacing w:val="-8"/>
                <w:sz w:val="24"/>
              </w:rPr>
              <w:t>山东电力工程咨询院有限公司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王旭峰、孙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710E4C">
              <w:rPr>
                <w:rFonts w:ascii="仿宋_GB2312" w:hint="eastAsia"/>
                <w:sz w:val="24"/>
              </w:rPr>
              <w:t>文</w:t>
            </w:r>
          </w:p>
        </w:tc>
      </w:tr>
      <w:tr w:rsidR="00676AC7" w:rsidRPr="00710E4C" w:rsidTr="00AE64D4">
        <w:trPr>
          <w:trHeight w:val="737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菲律宾某电厂循环水泵房的工艺设计特点介绍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河南省电力勘测设计院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汪雪姣、闫文周、徐灿兵</w:t>
            </w:r>
          </w:p>
        </w:tc>
      </w:tr>
      <w:tr w:rsidR="00676AC7" w:rsidRPr="00710E4C" w:rsidTr="00AE64D4">
        <w:trPr>
          <w:trHeight w:val="737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某海外工程超深循环泵房结构设计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华东电力设计院有限公司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钟润辉、蒋小元、王振宇、高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710E4C">
              <w:rPr>
                <w:rFonts w:ascii="仿宋_GB2312" w:hint="eastAsia"/>
                <w:sz w:val="24"/>
              </w:rPr>
              <w:t>玲</w:t>
            </w:r>
          </w:p>
        </w:tc>
      </w:tr>
      <w:tr w:rsidR="00676AC7" w:rsidRPr="00710E4C" w:rsidTr="00AE64D4">
        <w:trPr>
          <w:trHeight w:val="680"/>
        </w:trPr>
        <w:tc>
          <w:tcPr>
            <w:tcW w:w="9060" w:type="dxa"/>
            <w:gridSpan w:val="4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二等奖</w:t>
            </w:r>
          </w:p>
        </w:tc>
      </w:tr>
      <w:tr w:rsidR="00676AC7" w:rsidRPr="00710E4C" w:rsidTr="00AE64D4">
        <w:trPr>
          <w:trHeight w:val="794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孟加拉重油电站含油废水处理系统设计探讨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湖北省电力勘测设计院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杜艾洁</w:t>
            </w:r>
          </w:p>
        </w:tc>
      </w:tr>
      <w:tr w:rsidR="00676AC7" w:rsidRPr="00710E4C" w:rsidTr="00AE64D4">
        <w:trPr>
          <w:trHeight w:val="794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印尼某燃煤电站水工专业设计经验总结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安徽省电力设计院有限公司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苏兆申、何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710E4C">
              <w:rPr>
                <w:rFonts w:ascii="仿宋_GB2312" w:hint="eastAsia"/>
                <w:sz w:val="24"/>
              </w:rPr>
              <w:t>宁、何春华</w:t>
            </w:r>
          </w:p>
        </w:tc>
      </w:tr>
      <w:tr w:rsidR="00676AC7" w:rsidRPr="00710E4C" w:rsidTr="00AE64D4">
        <w:trPr>
          <w:trHeight w:val="794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浅析中/美标准在电厂水工设计中的不同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东北电力设计院有限公司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曲恺珩、杜虹晔</w:t>
            </w:r>
          </w:p>
        </w:tc>
      </w:tr>
      <w:tr w:rsidR="00676AC7" w:rsidRPr="00710E4C" w:rsidTr="00AE64D4">
        <w:trPr>
          <w:trHeight w:val="794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中国与印尼抗震规范“三水准”地震反应谱比较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四川电力设计咨询有限责任公司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李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710E4C">
              <w:rPr>
                <w:rFonts w:ascii="仿宋_GB2312" w:hint="eastAsia"/>
                <w:sz w:val="24"/>
              </w:rPr>
              <w:t>辉、彭旭军、李龙华</w:t>
            </w:r>
          </w:p>
        </w:tc>
      </w:tr>
      <w:tr w:rsidR="00676AC7" w:rsidRPr="00710E4C" w:rsidTr="00AE64D4">
        <w:trPr>
          <w:trHeight w:val="794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国外电厂水工工艺设计相关问题的探讨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浙江省电力设计院有限公司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钱峰惠、玉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710E4C">
              <w:rPr>
                <w:rFonts w:ascii="仿宋_GB2312" w:hint="eastAsia"/>
                <w:sz w:val="24"/>
              </w:rPr>
              <w:t>鑫</w:t>
            </w:r>
          </w:p>
        </w:tc>
      </w:tr>
      <w:tr w:rsidR="00676AC7" w:rsidRPr="00710E4C" w:rsidTr="00AE64D4">
        <w:trPr>
          <w:trHeight w:val="794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基于中美标准的海滨电厂防波堤顶标高确定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河北省电力勘测设计研究院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王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710E4C">
              <w:rPr>
                <w:rFonts w:ascii="仿宋_GB2312" w:hint="eastAsia"/>
                <w:sz w:val="24"/>
              </w:rPr>
              <w:t>飞、王海龙、刘安荣、乔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710E4C">
              <w:rPr>
                <w:rFonts w:ascii="仿宋_GB2312" w:hint="eastAsia"/>
                <w:sz w:val="24"/>
              </w:rPr>
              <w:t>晨</w:t>
            </w:r>
          </w:p>
        </w:tc>
      </w:tr>
      <w:tr w:rsidR="00676AC7" w:rsidRPr="00710E4C" w:rsidTr="00AE64D4">
        <w:trPr>
          <w:trHeight w:val="1219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lastRenderedPageBreak/>
              <w:t>7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印尼加里曼丹燃煤电厂机械通风冷却塔塔体框架振幅计算分析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湖南省电力设计院有限公司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杨俊青、陈少雄、方庆专、何志刚</w:t>
            </w:r>
          </w:p>
        </w:tc>
      </w:tr>
      <w:tr w:rsidR="00676AC7" w:rsidRPr="00710E4C" w:rsidTr="00AE64D4">
        <w:trPr>
          <w:trHeight w:val="794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涉外电厂总承包项目水工技术工作浅析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江苏省电力设计院有限公司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徐运达、胡华强</w:t>
            </w:r>
          </w:p>
        </w:tc>
      </w:tr>
      <w:tr w:rsidR="00676AC7" w:rsidRPr="00710E4C" w:rsidTr="00AE64D4">
        <w:trPr>
          <w:trHeight w:val="794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9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循环供水系统设计流量计算方法的探讨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西北电力设计院有限公司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李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710E4C">
              <w:rPr>
                <w:rFonts w:ascii="仿宋_GB2312" w:hint="eastAsia"/>
                <w:sz w:val="24"/>
              </w:rPr>
              <w:t>斌、杨迎哲</w:t>
            </w:r>
          </w:p>
        </w:tc>
      </w:tr>
      <w:tr w:rsidR="00676AC7" w:rsidRPr="00710E4C" w:rsidTr="00AE64D4">
        <w:trPr>
          <w:trHeight w:val="794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国外火电工程水工设计经验浅谈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pacing w:val="-8"/>
                <w:sz w:val="24"/>
              </w:rPr>
            </w:pPr>
            <w:r w:rsidRPr="00710E4C">
              <w:rPr>
                <w:rFonts w:ascii="仿宋_GB2312" w:hint="eastAsia"/>
                <w:spacing w:val="-8"/>
                <w:sz w:val="24"/>
              </w:rPr>
              <w:t>广西电力设计研究院有限公司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刘建鹏、杨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710E4C">
              <w:rPr>
                <w:rFonts w:ascii="仿宋_GB2312" w:hint="eastAsia"/>
                <w:sz w:val="24"/>
              </w:rPr>
              <w:t>明、汤海频</w:t>
            </w:r>
          </w:p>
        </w:tc>
      </w:tr>
      <w:tr w:rsidR="00676AC7" w:rsidRPr="00710E4C" w:rsidTr="00AE64D4">
        <w:trPr>
          <w:trHeight w:val="680"/>
        </w:trPr>
        <w:tc>
          <w:tcPr>
            <w:tcW w:w="9060" w:type="dxa"/>
            <w:gridSpan w:val="4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三等奖</w:t>
            </w:r>
          </w:p>
        </w:tc>
      </w:tr>
      <w:tr w:rsidR="00676AC7" w:rsidRPr="00710E4C" w:rsidTr="00AE64D4">
        <w:trPr>
          <w:trHeight w:val="794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土耳其某项目消防设计总结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国核电力规划设计研究院有限公司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先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710E4C">
              <w:rPr>
                <w:rFonts w:ascii="仿宋_GB2312" w:hint="eastAsia"/>
                <w:sz w:val="24"/>
              </w:rPr>
              <w:t>涛、葛小玲</w:t>
            </w:r>
          </w:p>
        </w:tc>
      </w:tr>
      <w:tr w:rsidR="00676AC7" w:rsidRPr="00710E4C" w:rsidTr="00AE64D4">
        <w:trPr>
          <w:trHeight w:val="794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巴基斯坦海边电厂港区海水取水设计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河北省电力勘测设计研究院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余斯北、孙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710E4C">
              <w:rPr>
                <w:rFonts w:ascii="仿宋_GB2312" w:hint="eastAsia"/>
                <w:sz w:val="24"/>
              </w:rPr>
              <w:t>玢、郇昌强、李红莉</w:t>
            </w:r>
          </w:p>
        </w:tc>
      </w:tr>
      <w:tr w:rsidR="00676AC7" w:rsidRPr="00710E4C" w:rsidTr="00AE64D4">
        <w:trPr>
          <w:trHeight w:val="794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基于中欧规范的冷却塔荷载及结构计算对比研究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国核电力规划设计研究院有限公司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陈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710E4C">
              <w:rPr>
                <w:rFonts w:ascii="仿宋_GB2312" w:hint="eastAsia"/>
                <w:sz w:val="24"/>
              </w:rPr>
              <w:t>朝、黄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710E4C">
              <w:rPr>
                <w:rFonts w:ascii="仿宋_GB2312" w:hint="eastAsia"/>
                <w:sz w:val="24"/>
              </w:rPr>
              <w:t>刚、黄士奎</w:t>
            </w:r>
          </w:p>
        </w:tc>
      </w:tr>
      <w:tr w:rsidR="00676AC7" w:rsidRPr="00710E4C" w:rsidTr="00AE64D4">
        <w:trPr>
          <w:trHeight w:val="794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水池模型位移边界的刚度取值及其敏感性分析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浙江省电力设计院有限公司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孙斌斌、金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710E4C">
              <w:rPr>
                <w:rFonts w:ascii="仿宋_GB2312" w:hint="eastAsia"/>
                <w:sz w:val="24"/>
              </w:rPr>
              <w:t>涛、黄建武</w:t>
            </w:r>
          </w:p>
        </w:tc>
      </w:tr>
      <w:tr w:rsidR="00676AC7" w:rsidRPr="00710E4C" w:rsidTr="00AE64D4">
        <w:trPr>
          <w:trHeight w:val="794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国标和美标规范下的沟道设计对比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华北电力设计院有限公司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赵光士</w:t>
            </w:r>
          </w:p>
        </w:tc>
      </w:tr>
      <w:tr w:rsidR="00676AC7" w:rsidRPr="00710E4C" w:rsidTr="00AE64D4">
        <w:trPr>
          <w:trHeight w:val="794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堆载预压法在处理灰堤软土地基中的应用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西南电力设计院有限公司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饶俊勇、彭德刚、何利君</w:t>
            </w:r>
          </w:p>
        </w:tc>
      </w:tr>
      <w:tr w:rsidR="00676AC7" w:rsidRPr="00710E4C" w:rsidTr="00AE64D4">
        <w:trPr>
          <w:trHeight w:val="794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7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深基坑双排桩支护结构抗震设计模拟研究及工程应用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中南电力设计院有限公司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黄春燕</w:t>
            </w:r>
          </w:p>
        </w:tc>
      </w:tr>
      <w:tr w:rsidR="00676AC7" w:rsidRPr="00710E4C" w:rsidTr="00AE64D4">
        <w:trPr>
          <w:trHeight w:val="924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国际工程中滨海电厂钢管牺牲阳极保护设计标准的选择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广东省电力设计研究院有限公司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张国罡、龙国庆</w:t>
            </w:r>
          </w:p>
        </w:tc>
      </w:tr>
      <w:tr w:rsidR="00676AC7" w:rsidRPr="00710E4C" w:rsidTr="00AE64D4">
        <w:trPr>
          <w:trHeight w:val="765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9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pacing w:val="-8"/>
                <w:sz w:val="24"/>
              </w:rPr>
            </w:pPr>
            <w:r w:rsidRPr="00710E4C">
              <w:rPr>
                <w:rFonts w:ascii="仿宋_GB2312" w:hint="eastAsia"/>
                <w:spacing w:val="-8"/>
                <w:sz w:val="24"/>
              </w:rPr>
              <w:t>海外工程设计过程的几点体会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内蒙古电力勘测设计院有限责任公司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董慧遐</w:t>
            </w:r>
          </w:p>
        </w:tc>
      </w:tr>
      <w:tr w:rsidR="00676AC7" w:rsidRPr="00710E4C" w:rsidTr="00AE64D4">
        <w:trPr>
          <w:trHeight w:val="1694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lastRenderedPageBreak/>
              <w:t>10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水下埋设柔性取排水管设计要点分析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中交第三航务工程勘察设计院有限公司</w:t>
            </w:r>
          </w:p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福建纳川管材料科技股份有限公司</w:t>
            </w:r>
          </w:p>
          <w:p w:rsidR="00676AC7" w:rsidRPr="00710E4C" w:rsidRDefault="00676AC7" w:rsidP="00AE64D4">
            <w:pPr>
              <w:snapToGrid w:val="0"/>
              <w:rPr>
                <w:rFonts w:ascii="仿宋_GB2312"/>
                <w:spacing w:val="-8"/>
                <w:sz w:val="24"/>
              </w:rPr>
            </w:pPr>
            <w:r w:rsidRPr="00710E4C">
              <w:rPr>
                <w:rFonts w:ascii="仿宋_GB2312" w:hint="eastAsia"/>
                <w:spacing w:val="-8"/>
                <w:sz w:val="24"/>
              </w:rPr>
              <w:t>中交三航局第三工程有限公司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邱兆山、靳付成、刘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710E4C">
              <w:rPr>
                <w:rFonts w:ascii="仿宋_GB2312" w:hint="eastAsia"/>
                <w:sz w:val="24"/>
              </w:rPr>
              <w:t>帆、陈亚峰</w:t>
            </w:r>
          </w:p>
        </w:tc>
      </w:tr>
      <w:tr w:rsidR="00676AC7" w:rsidRPr="00710E4C" w:rsidTr="00AE64D4">
        <w:trPr>
          <w:trHeight w:val="794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11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涉外发电工程设计确认的几点体会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西北电力设计院有限公司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张晓斌</w:t>
            </w:r>
          </w:p>
        </w:tc>
      </w:tr>
      <w:tr w:rsidR="00676AC7" w:rsidRPr="00710E4C" w:rsidTr="00AE64D4">
        <w:trPr>
          <w:trHeight w:val="794"/>
        </w:trPr>
        <w:tc>
          <w:tcPr>
            <w:tcW w:w="663" w:type="dxa"/>
            <w:vAlign w:val="center"/>
          </w:tcPr>
          <w:p w:rsidR="00676AC7" w:rsidRPr="00710E4C" w:rsidRDefault="00676AC7" w:rsidP="00AE64D4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12</w:t>
            </w:r>
          </w:p>
        </w:tc>
        <w:tc>
          <w:tcPr>
            <w:tcW w:w="328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中美标准关于电厂消防泵组系统设计及选用差异分析</w:t>
            </w:r>
          </w:p>
        </w:tc>
        <w:tc>
          <w:tcPr>
            <w:tcW w:w="3121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华北电力设计院有限公司</w:t>
            </w:r>
          </w:p>
        </w:tc>
        <w:tc>
          <w:tcPr>
            <w:tcW w:w="1995" w:type="dxa"/>
            <w:vAlign w:val="center"/>
          </w:tcPr>
          <w:p w:rsidR="00676AC7" w:rsidRPr="00710E4C" w:rsidRDefault="00676AC7" w:rsidP="00AE64D4">
            <w:pPr>
              <w:snapToGrid w:val="0"/>
              <w:rPr>
                <w:rFonts w:ascii="仿宋_GB2312"/>
                <w:sz w:val="24"/>
              </w:rPr>
            </w:pPr>
            <w:r w:rsidRPr="00710E4C">
              <w:rPr>
                <w:rFonts w:ascii="仿宋_GB2312" w:hint="eastAsia"/>
                <w:sz w:val="24"/>
              </w:rPr>
              <w:t>安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710E4C">
              <w:rPr>
                <w:rFonts w:ascii="仿宋_GB2312" w:hint="eastAsia"/>
                <w:sz w:val="24"/>
              </w:rPr>
              <w:t>源、冯</w:t>
            </w:r>
            <w:r w:rsidRPr="00710E4C">
              <w:rPr>
                <w:rFonts w:ascii="仿宋" w:eastAsia="仿宋" w:hAnsi="仿宋" w:hint="eastAsia"/>
                <w:sz w:val="24"/>
              </w:rPr>
              <w:t xml:space="preserve">  璟</w:t>
            </w:r>
          </w:p>
        </w:tc>
      </w:tr>
    </w:tbl>
    <w:p w:rsidR="00DF2103" w:rsidRDefault="00DF2103">
      <w:bookmarkStart w:id="0" w:name="_GoBack"/>
      <w:bookmarkEnd w:id="0"/>
    </w:p>
    <w:sectPr w:rsidR="00DF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847" w:rsidRDefault="00817847" w:rsidP="00676AC7">
      <w:r>
        <w:separator/>
      </w:r>
    </w:p>
  </w:endnote>
  <w:endnote w:type="continuationSeparator" w:id="0">
    <w:p w:rsidR="00817847" w:rsidRDefault="00817847" w:rsidP="0067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847" w:rsidRDefault="00817847" w:rsidP="00676AC7">
      <w:r>
        <w:separator/>
      </w:r>
    </w:p>
  </w:footnote>
  <w:footnote w:type="continuationSeparator" w:id="0">
    <w:p w:rsidR="00817847" w:rsidRDefault="00817847" w:rsidP="00676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81"/>
    <w:rsid w:val="00676AC7"/>
    <w:rsid w:val="006E7681"/>
    <w:rsid w:val="00817847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167987-4CFB-4352-8480-9A5FF5C5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C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A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A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A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2017-10-25T02:05:00Z</dcterms:created>
  <dcterms:modified xsi:type="dcterms:W3CDTF">2017-10-25T02:05:00Z</dcterms:modified>
</cp:coreProperties>
</file>