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06" w:rsidRPr="000747EE" w:rsidRDefault="00F42B06" w:rsidP="00F42B06">
      <w:pPr>
        <w:adjustRightInd w:val="0"/>
        <w:snapToGrid w:val="0"/>
        <w:spacing w:line="400" w:lineRule="atLeast"/>
        <w:rPr>
          <w:rFonts w:ascii="黑体" w:eastAsia="黑体"/>
          <w:szCs w:val="32"/>
        </w:rPr>
      </w:pPr>
      <w:r w:rsidRPr="000747EE">
        <w:rPr>
          <w:rFonts w:ascii="黑体" w:eastAsia="黑体" w:hint="eastAsia"/>
          <w:szCs w:val="32"/>
        </w:rPr>
        <w:t>附件1：</w:t>
      </w:r>
    </w:p>
    <w:p w:rsidR="00F42B06" w:rsidRPr="00843CE4" w:rsidRDefault="00F42B06" w:rsidP="00F42B06">
      <w:pPr>
        <w:adjustRightInd w:val="0"/>
        <w:snapToGrid w:val="0"/>
        <w:spacing w:line="400" w:lineRule="atLeast"/>
        <w:rPr>
          <w:rFonts w:ascii="仿宋_GB2312"/>
          <w:szCs w:val="32"/>
        </w:rPr>
      </w:pPr>
    </w:p>
    <w:p w:rsidR="00F42B06" w:rsidRPr="000747EE" w:rsidRDefault="00F42B06" w:rsidP="00F42B06">
      <w:pPr>
        <w:adjustRightInd w:val="0"/>
        <w:snapToGrid w:val="0"/>
        <w:spacing w:afterLines="30" w:after="93"/>
        <w:jc w:val="center"/>
        <w:rPr>
          <w:rFonts w:ascii="方正大标宋简体" w:eastAsia="方正大标宋简体" w:hAnsi="Arial" w:cs="Arial"/>
          <w:sz w:val="36"/>
        </w:rPr>
      </w:pPr>
      <w:r w:rsidRPr="000747EE">
        <w:rPr>
          <w:rFonts w:ascii="方正大标宋简体" w:eastAsia="方正大标宋简体" w:hAnsi="Arial" w:cs="Arial" w:hint="eastAsia"/>
          <w:sz w:val="36"/>
        </w:rPr>
        <w:t>参加会议单位名单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4256"/>
        <w:gridCol w:w="678"/>
        <w:gridCol w:w="2587"/>
      </w:tblGrid>
      <w:tr w:rsidR="00F42B06" w:rsidRPr="00C221FA" w:rsidTr="00320A0A">
        <w:trPr>
          <w:trHeight w:val="454"/>
          <w:tblHeader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宋体" w:cs="Arial"/>
                <w:b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b/>
                <w:sz w:val="26"/>
                <w:szCs w:val="26"/>
              </w:rPr>
              <w:t>序号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宋体" w:cs="Arial"/>
                <w:b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b/>
                <w:sz w:val="26"/>
                <w:szCs w:val="26"/>
              </w:rPr>
              <w:t>单  位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宋体" w:cs="Arial"/>
                <w:b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b/>
                <w:sz w:val="26"/>
                <w:szCs w:val="26"/>
              </w:rPr>
              <w:t>名额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宋体" w:cs="Arial"/>
                <w:b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b/>
                <w:sz w:val="26"/>
                <w:szCs w:val="26"/>
              </w:rPr>
              <w:t>备注</w:t>
            </w: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中国电力企业联合会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1人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 xml:space="preserve">特邀 </w:t>
            </w:r>
            <w:r w:rsidRPr="00C221FA">
              <w:rPr>
                <w:rFonts w:ascii="仿宋_GB2312" w:hAnsi="Arial" w:cs="Arial" w:hint="eastAsia"/>
                <w:sz w:val="26"/>
                <w:szCs w:val="26"/>
              </w:rPr>
              <w:t>安洪光</w:t>
            </w: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电力规划设计总院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宋体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自定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宋体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特邀 余  乐</w:t>
            </w: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宋体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中国电力工程顾问集团有限公司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宋体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自定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宋体" w:cs="Arial"/>
                <w:sz w:val="26"/>
                <w:szCs w:val="26"/>
              </w:rPr>
            </w:pP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东北电力设计院有限公司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2人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特邀 王桂华</w:t>
            </w: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5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  <w:highlight w:val="yellow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华北电力设计院有限公司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宋体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2人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宋体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特邀 张富礼、周  军</w:t>
            </w: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宋体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西北电力设计院有限公司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宋体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2人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宋体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特邀 关秀彦</w:t>
            </w: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西南电力设计院有限公司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2</w:t>
            </w:r>
            <w:r w:rsidRPr="00C221FA">
              <w:rPr>
                <w:rFonts w:ascii="仿宋_GB2312" w:hAnsi="宋体" w:cs="Arial" w:hint="eastAsia"/>
                <w:sz w:val="26"/>
                <w:szCs w:val="26"/>
              </w:rPr>
              <w:t>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特邀 李承蓉</w:t>
            </w: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华东电力设计院有限公司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2</w:t>
            </w:r>
            <w:r w:rsidRPr="00C221FA">
              <w:rPr>
                <w:rFonts w:ascii="仿宋_GB2312" w:hAnsi="宋体" w:cs="Arial" w:hint="eastAsia"/>
                <w:sz w:val="26"/>
                <w:szCs w:val="26"/>
              </w:rPr>
              <w:t>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特邀 蔡冠萍、王  华</w:t>
            </w: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中南电力设计院有限公司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2</w:t>
            </w:r>
            <w:r w:rsidRPr="00C221FA">
              <w:rPr>
                <w:rFonts w:ascii="仿宋_GB2312" w:hAnsi="宋体" w:cs="Arial" w:hint="eastAsia"/>
                <w:sz w:val="26"/>
                <w:szCs w:val="26"/>
              </w:rPr>
              <w:t>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特邀 周红梅</w:t>
            </w: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10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宋体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西北勘测设计研究院有限公司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2</w:t>
            </w:r>
            <w:r w:rsidRPr="00C221FA">
              <w:rPr>
                <w:rFonts w:ascii="仿宋_GB2312" w:hAnsi="宋体" w:cs="Arial" w:hint="eastAsia"/>
                <w:sz w:val="26"/>
                <w:szCs w:val="26"/>
              </w:rPr>
              <w:t>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宋体" w:cs="Arial"/>
                <w:sz w:val="26"/>
                <w:szCs w:val="26"/>
              </w:rPr>
            </w:pP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宋体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华东勘测设计研究院有限公司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2</w:t>
            </w:r>
            <w:r w:rsidRPr="00C221FA">
              <w:rPr>
                <w:rFonts w:ascii="仿宋_GB2312" w:hAnsi="宋体" w:cs="Arial" w:hint="eastAsia"/>
                <w:sz w:val="26"/>
                <w:szCs w:val="26"/>
              </w:rPr>
              <w:t>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宋体" w:cs="Arial"/>
                <w:sz w:val="26"/>
                <w:szCs w:val="26"/>
              </w:rPr>
            </w:pP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辽宁电力勘测设计院有限公司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</w:t>
            </w:r>
            <w:r w:rsidRPr="00C221FA">
              <w:rPr>
                <w:rFonts w:ascii="仿宋_GB2312" w:hAnsi="宋体" w:cs="Arial" w:hint="eastAsia"/>
                <w:sz w:val="26"/>
                <w:szCs w:val="26"/>
              </w:rPr>
              <w:t>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吉林省电力勘测设计院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</w:t>
            </w:r>
            <w:r w:rsidRPr="00C221FA">
              <w:rPr>
                <w:rFonts w:ascii="仿宋_GB2312" w:hAnsi="宋体" w:cs="Arial" w:hint="eastAsia"/>
                <w:sz w:val="26"/>
                <w:szCs w:val="26"/>
              </w:rPr>
              <w:t>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黑龙江省电力设计院有限公司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</w:t>
            </w:r>
            <w:r w:rsidRPr="00C221FA">
              <w:rPr>
                <w:rFonts w:ascii="仿宋_GB2312" w:hAnsi="宋体" w:cs="Arial" w:hint="eastAsia"/>
                <w:sz w:val="26"/>
                <w:szCs w:val="26"/>
              </w:rPr>
              <w:t>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15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内蒙古电力勘测设计院有限责任公司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</w:t>
            </w:r>
            <w:r w:rsidRPr="00C221FA">
              <w:rPr>
                <w:rFonts w:ascii="仿宋_GB2312" w:hAnsi="宋体" w:cs="Arial" w:hint="eastAsia"/>
                <w:sz w:val="26"/>
                <w:szCs w:val="26"/>
              </w:rPr>
              <w:t>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特邀 王文杰</w:t>
            </w: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山西省电力勘测设计院有限公司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</w:t>
            </w:r>
            <w:r w:rsidRPr="00C221FA">
              <w:rPr>
                <w:rFonts w:ascii="仿宋_GB2312" w:hAnsi="宋体" w:cs="Arial" w:hint="eastAsia"/>
                <w:sz w:val="26"/>
                <w:szCs w:val="26"/>
              </w:rPr>
              <w:t>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江苏省电力设计院有限公司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 xml:space="preserve">特邀 </w:t>
            </w:r>
            <w:r w:rsidRPr="00C221FA">
              <w:rPr>
                <w:rFonts w:ascii="仿宋_GB2312" w:hAnsi="宋体" w:cs="宋体" w:hint="eastAsia"/>
                <w:color w:val="000000"/>
                <w:kern w:val="0"/>
                <w:sz w:val="26"/>
                <w:szCs w:val="26"/>
              </w:rPr>
              <w:t>游晓宏</w:t>
            </w: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浙江省电力设计院有限公司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</w:t>
            </w:r>
            <w:r w:rsidRPr="00C221FA">
              <w:rPr>
                <w:rFonts w:ascii="仿宋_GB2312" w:hAnsi="宋体" w:cs="Arial" w:hint="eastAsia"/>
                <w:sz w:val="26"/>
                <w:szCs w:val="26"/>
              </w:rPr>
              <w:t>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特邀 童建国</w:t>
            </w: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安徽省电力设计院有限公司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</w:t>
            </w:r>
            <w:r w:rsidRPr="00C221FA">
              <w:rPr>
                <w:rFonts w:ascii="仿宋_GB2312" w:hAnsi="宋体" w:cs="Arial" w:hint="eastAsia"/>
                <w:sz w:val="26"/>
                <w:szCs w:val="26"/>
              </w:rPr>
              <w:t>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20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广东省电力设计研究院有限公司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宋体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1人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 xml:space="preserve">特邀 </w:t>
            </w:r>
            <w:r w:rsidRPr="00C221FA">
              <w:rPr>
                <w:rFonts w:ascii="仿宋_GB2312" w:hAnsi="Arial" w:cs="Arial" w:hint="eastAsia"/>
                <w:sz w:val="26"/>
                <w:szCs w:val="26"/>
              </w:rPr>
              <w:t>汤东升</w:t>
            </w:r>
            <w:r w:rsidRPr="00C221FA">
              <w:rPr>
                <w:rFonts w:ascii="仿宋_GB2312" w:hAnsi="宋体" w:cs="Arial" w:hint="eastAsia"/>
                <w:sz w:val="26"/>
                <w:szCs w:val="26"/>
              </w:rPr>
              <w:t>、</w:t>
            </w:r>
            <w:r w:rsidRPr="00C221FA">
              <w:rPr>
                <w:rFonts w:ascii="仿宋_GB2312" w:hAnsi="Arial" w:cs="Arial" w:hint="eastAsia"/>
                <w:sz w:val="26"/>
                <w:szCs w:val="26"/>
              </w:rPr>
              <w:t>林建中</w:t>
            </w: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河北省电力勘测设计研究院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宋体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 xml:space="preserve">特邀 </w:t>
            </w:r>
            <w:r w:rsidRPr="00C221FA">
              <w:rPr>
                <w:rFonts w:ascii="仿宋_GB2312" w:hAnsi="宋体" w:hint="eastAsia"/>
                <w:kern w:val="0"/>
                <w:sz w:val="26"/>
                <w:szCs w:val="26"/>
              </w:rPr>
              <w:t>李彬峰</w:t>
            </w: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国核电力规划设计研究院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宋体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1人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特邀 陶逢春</w:t>
            </w: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山东电力工程咨询院有限公司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宋体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1人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lastRenderedPageBreak/>
              <w:t>24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河南省电力勘测设计院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宋体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1人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25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宋体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湖南省电力设计院有限公司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宋体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特邀 戴铁华</w:t>
            </w: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湖北省电力勘测设计院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</w:t>
            </w:r>
            <w:r w:rsidRPr="00C221FA">
              <w:rPr>
                <w:rFonts w:ascii="仿宋_GB2312" w:hAnsi="宋体" w:cs="Arial" w:hint="eastAsia"/>
                <w:sz w:val="26"/>
                <w:szCs w:val="26"/>
              </w:rPr>
              <w:t>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新疆电力设计院有限公司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宋体" w:cs="Arial"/>
                <w:sz w:val="26"/>
                <w:szCs w:val="26"/>
              </w:rPr>
            </w:pP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江西省电力设计院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</w:t>
            </w:r>
            <w:r w:rsidRPr="00C221FA">
              <w:rPr>
                <w:rFonts w:ascii="仿宋_GB2312" w:hAnsi="宋体" w:cs="Arial" w:hint="eastAsia"/>
                <w:sz w:val="26"/>
                <w:szCs w:val="26"/>
              </w:rPr>
              <w:t>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四川电力设计咨询有限责任公司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</w:t>
            </w:r>
            <w:r w:rsidRPr="00C221FA">
              <w:rPr>
                <w:rFonts w:ascii="仿宋_GB2312" w:hAnsi="宋体" w:cs="Arial" w:hint="eastAsia"/>
                <w:sz w:val="26"/>
                <w:szCs w:val="26"/>
              </w:rPr>
              <w:t>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30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四川省电力设计院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</w:t>
            </w:r>
            <w:r w:rsidRPr="00C221FA">
              <w:rPr>
                <w:rFonts w:ascii="仿宋_GB2312" w:hAnsi="宋体" w:cs="Arial" w:hint="eastAsia"/>
                <w:sz w:val="26"/>
                <w:szCs w:val="26"/>
              </w:rPr>
              <w:t>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云南省电力设计院有限公司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</w:t>
            </w:r>
            <w:r w:rsidRPr="00C221FA">
              <w:rPr>
                <w:rFonts w:ascii="仿宋_GB2312" w:hAnsi="宋体" w:cs="Arial" w:hint="eastAsia"/>
                <w:sz w:val="26"/>
                <w:szCs w:val="26"/>
              </w:rPr>
              <w:t>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32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贵州电力设计研究院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</w:t>
            </w:r>
            <w:r w:rsidRPr="00C221FA">
              <w:rPr>
                <w:rFonts w:ascii="仿宋_GB2312" w:hAnsi="宋体" w:cs="Arial" w:hint="eastAsia"/>
                <w:sz w:val="26"/>
                <w:szCs w:val="26"/>
              </w:rPr>
              <w:t>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宋体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33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广西电力设计研究院有限公司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</w:t>
            </w:r>
            <w:r w:rsidRPr="00C221FA">
              <w:rPr>
                <w:rFonts w:ascii="仿宋_GB2312" w:hAnsi="宋体" w:cs="Arial" w:hint="eastAsia"/>
                <w:sz w:val="26"/>
                <w:szCs w:val="26"/>
              </w:rPr>
              <w:t>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特邀覃世德</w:t>
            </w: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宋体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34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宋体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深圳中广核工程设计有限公司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宋体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35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宋体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上海核工程设计研究院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宋体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36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宋体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大庆思瑞电力工程设计有限公司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宋体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37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宋体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上海艾能电力工程有限公司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宋体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38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宋体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西安大陆电力设计工程有限公司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宋体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福建永福工程顾问有限公司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40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宋体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中机国能电力工程有限公司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宋体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中国电力建设工程咨询中南有限公司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1人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</w:p>
        </w:tc>
      </w:tr>
      <w:tr w:rsidR="00F42B06" w:rsidRPr="00C221FA" w:rsidTr="00320A0A">
        <w:trPr>
          <w:trHeight w:val="454"/>
          <w:jc w:val="center"/>
        </w:trPr>
        <w:tc>
          <w:tcPr>
            <w:tcW w:w="462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2567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宋体" w:cs="Arial" w:hint="eastAsia"/>
                <w:sz w:val="26"/>
                <w:szCs w:val="26"/>
              </w:rPr>
              <w:t>福建省电力勘测设计院</w:t>
            </w:r>
          </w:p>
        </w:tc>
        <w:tc>
          <w:tcPr>
            <w:tcW w:w="409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jc w:val="center"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自定</w:t>
            </w:r>
          </w:p>
        </w:tc>
        <w:tc>
          <w:tcPr>
            <w:tcW w:w="1561" w:type="pct"/>
            <w:vAlign w:val="center"/>
          </w:tcPr>
          <w:p w:rsidR="00F42B06" w:rsidRPr="00C221FA" w:rsidRDefault="00F42B06" w:rsidP="00320A0A">
            <w:pPr>
              <w:snapToGrid w:val="0"/>
              <w:contextualSpacing/>
              <w:rPr>
                <w:rFonts w:ascii="仿宋_GB2312" w:hAnsi="Arial" w:cs="Arial"/>
                <w:sz w:val="26"/>
                <w:szCs w:val="26"/>
              </w:rPr>
            </w:pPr>
            <w:r w:rsidRPr="00C221FA">
              <w:rPr>
                <w:rFonts w:ascii="仿宋_GB2312" w:hAnsi="Arial" w:cs="Arial" w:hint="eastAsia"/>
                <w:sz w:val="26"/>
                <w:szCs w:val="26"/>
              </w:rPr>
              <w:t>特邀詹金坤</w:t>
            </w:r>
          </w:p>
        </w:tc>
      </w:tr>
    </w:tbl>
    <w:p w:rsidR="00F42B06" w:rsidRDefault="00F42B06" w:rsidP="00F42B06">
      <w:r>
        <w:rPr>
          <w:rFonts w:hint="eastAsia"/>
        </w:rPr>
        <w:t>注：特邀参会人员不包括分配参会人员名额。</w:t>
      </w:r>
    </w:p>
    <w:p w:rsidR="00DF2103" w:rsidRPr="00F42B06" w:rsidRDefault="00DF2103" w:rsidP="00F42B06">
      <w:pPr>
        <w:widowControl/>
        <w:jc w:val="left"/>
        <w:rPr>
          <w:rFonts w:ascii="仿宋_GB2312" w:hAnsi="Arial" w:cs="Arial" w:hint="eastAsia"/>
          <w:sz w:val="28"/>
        </w:rPr>
      </w:pPr>
      <w:bookmarkStart w:id="0" w:name="_GoBack"/>
      <w:bookmarkEnd w:id="0"/>
    </w:p>
    <w:sectPr w:rsidR="00DF2103" w:rsidRPr="00F42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238" w:rsidRDefault="00CE6238" w:rsidP="00F42B06">
      <w:r>
        <w:separator/>
      </w:r>
    </w:p>
  </w:endnote>
  <w:endnote w:type="continuationSeparator" w:id="0">
    <w:p w:rsidR="00CE6238" w:rsidRDefault="00CE6238" w:rsidP="00F4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238" w:rsidRDefault="00CE6238" w:rsidP="00F42B06">
      <w:r>
        <w:separator/>
      </w:r>
    </w:p>
  </w:footnote>
  <w:footnote w:type="continuationSeparator" w:id="0">
    <w:p w:rsidR="00CE6238" w:rsidRDefault="00CE6238" w:rsidP="00F42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CE"/>
    <w:rsid w:val="002230CE"/>
    <w:rsid w:val="00CE6238"/>
    <w:rsid w:val="00DF2103"/>
    <w:rsid w:val="00F4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48A72D-A96B-4DA7-BED9-A9182774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0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2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B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2B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2B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2017-08-30T06:01:00Z</dcterms:created>
  <dcterms:modified xsi:type="dcterms:W3CDTF">2017-08-30T06:02:00Z</dcterms:modified>
</cp:coreProperties>
</file>