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F3" w:rsidRDefault="00895AF3" w:rsidP="00895AF3">
      <w:pPr>
        <w:spacing w:line="600" w:lineRule="exact"/>
        <w:rPr>
          <w:rFonts w:ascii="微软雅黑" w:eastAsia="微软雅黑" w:hAnsi="微软雅黑"/>
          <w:sz w:val="28"/>
          <w:szCs w:val="28"/>
        </w:rPr>
      </w:pPr>
      <w:r w:rsidRPr="000F71B3">
        <w:rPr>
          <w:rFonts w:ascii="仿宋_GB2312"/>
          <w:szCs w:val="32"/>
        </w:rPr>
        <w:t>附件</w:t>
      </w:r>
      <w:r w:rsidRPr="000F71B3"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：</w:t>
      </w:r>
    </w:p>
    <w:p w:rsidR="00895AF3" w:rsidRPr="000C1FA2" w:rsidRDefault="00895AF3" w:rsidP="00895AF3">
      <w:pPr>
        <w:spacing w:line="600" w:lineRule="exact"/>
        <w:rPr>
          <w:rFonts w:ascii="微软雅黑" w:eastAsia="微软雅黑" w:hAnsi="微软雅黑"/>
          <w:sz w:val="28"/>
          <w:szCs w:val="28"/>
        </w:rPr>
      </w:pPr>
    </w:p>
    <w:p w:rsidR="00895AF3" w:rsidRPr="00DD3C55" w:rsidRDefault="00895AF3" w:rsidP="00895AF3">
      <w:pPr>
        <w:spacing w:line="540" w:lineRule="exact"/>
        <w:ind w:firstLineChars="200" w:firstLine="643"/>
        <w:jc w:val="center"/>
        <w:rPr>
          <w:rFonts w:ascii="仿宋_GB2312"/>
          <w:b/>
          <w:szCs w:val="32"/>
        </w:rPr>
      </w:pPr>
      <w:bookmarkStart w:id="0" w:name="_GoBack"/>
      <w:r w:rsidRPr="00DD3C55">
        <w:rPr>
          <w:rFonts w:ascii="仿宋_GB2312" w:hint="eastAsia"/>
          <w:b/>
          <w:szCs w:val="32"/>
        </w:rPr>
        <w:t>中国电力工程数字化设计（EIM）大赛</w:t>
      </w:r>
    </w:p>
    <w:p w:rsidR="00895AF3" w:rsidRPr="00DD3C55" w:rsidRDefault="00895AF3" w:rsidP="00895AF3">
      <w:pPr>
        <w:spacing w:line="540" w:lineRule="exact"/>
        <w:ind w:firstLineChars="200" w:firstLine="643"/>
        <w:jc w:val="center"/>
        <w:rPr>
          <w:rFonts w:ascii="仿宋_GB2312"/>
          <w:b/>
          <w:szCs w:val="32"/>
        </w:rPr>
      </w:pPr>
      <w:r w:rsidRPr="00DD3C55">
        <w:rPr>
          <w:rFonts w:ascii="仿宋_GB2312" w:hint="eastAsia"/>
          <w:b/>
          <w:szCs w:val="32"/>
        </w:rPr>
        <w:t>网上申报操作指导</w:t>
      </w:r>
      <w:r w:rsidRPr="00DD3C55">
        <w:rPr>
          <w:rFonts w:ascii="仿宋_GB2312"/>
          <w:b/>
          <w:szCs w:val="32"/>
        </w:rPr>
        <w:t>（单位用户）</w:t>
      </w:r>
    </w:p>
    <w:bookmarkEnd w:id="0"/>
    <w:p w:rsidR="00895AF3" w:rsidRDefault="00895AF3" w:rsidP="00895AF3">
      <w:pPr>
        <w:spacing w:line="600" w:lineRule="exact"/>
        <w:ind w:firstLineChars="200" w:firstLine="640"/>
        <w:jc w:val="center"/>
        <w:rPr>
          <w:rFonts w:ascii="仿宋_GB2312"/>
          <w:szCs w:val="32"/>
        </w:rPr>
      </w:pPr>
    </w:p>
    <w:p w:rsidR="00895AF3" w:rsidRPr="00DD3C55" w:rsidRDefault="00895AF3" w:rsidP="00895AF3">
      <w:pPr>
        <w:spacing w:line="540" w:lineRule="exact"/>
        <w:ind w:firstLineChars="200" w:firstLine="640"/>
        <w:jc w:val="left"/>
        <w:rPr>
          <w:rFonts w:ascii="仿宋_GB2312"/>
          <w:spacing w:val="-10"/>
          <w:szCs w:val="32"/>
        </w:rPr>
      </w:pPr>
      <w:r w:rsidRPr="00DD3C55">
        <w:rPr>
          <w:rFonts w:ascii="仿宋_GB2312" w:hint="eastAsia"/>
          <w:szCs w:val="32"/>
        </w:rPr>
        <w:t>1、系统地址：</w:t>
      </w:r>
      <w:r w:rsidRPr="001D2EEA">
        <w:rPr>
          <w:rFonts w:ascii="仿宋_GB2312" w:hint="eastAsia"/>
          <w:szCs w:val="32"/>
        </w:rPr>
        <w:t>http://</w:t>
      </w:r>
      <w:hyperlink r:id="rId6" w:history="1">
        <w:r w:rsidRPr="001D2EEA">
          <w:rPr>
            <w:rFonts w:ascii="仿宋_GB2312"/>
            <w:szCs w:val="32"/>
          </w:rPr>
          <w:t>www.ceppea.</w:t>
        </w:r>
        <w:r>
          <w:rPr>
            <w:rFonts w:ascii="仿宋_GB2312" w:hint="eastAsia"/>
            <w:szCs w:val="32"/>
          </w:rPr>
          <w:t>net</w:t>
        </w:r>
      </w:hyperlink>
      <w:r w:rsidRPr="00DD3C55">
        <w:rPr>
          <w:rFonts w:ascii="仿宋_GB2312" w:hint="eastAsia"/>
          <w:spacing w:val="-10"/>
          <w:szCs w:val="32"/>
        </w:rPr>
        <w:t>。</w:t>
      </w:r>
    </w:p>
    <w:p w:rsidR="00895AF3" w:rsidRPr="00DD3C55" w:rsidRDefault="00895AF3" w:rsidP="00895AF3">
      <w:pPr>
        <w:spacing w:line="540" w:lineRule="exact"/>
        <w:ind w:firstLineChars="200" w:firstLine="640"/>
        <w:rPr>
          <w:rFonts w:ascii="仿宋_GB2312"/>
          <w:szCs w:val="32"/>
        </w:rPr>
      </w:pPr>
      <w:r w:rsidRPr="00DD3C55">
        <w:rPr>
          <w:rFonts w:ascii="仿宋_GB2312" w:hint="eastAsia"/>
          <w:szCs w:val="32"/>
        </w:rPr>
        <w:t>2、单位管理员登录名为不加集团名称的单位全称，初始密码：888888，登录后请修改密码。</w:t>
      </w:r>
    </w:p>
    <w:p w:rsidR="00895AF3" w:rsidRPr="00DD3C55" w:rsidRDefault="00895AF3" w:rsidP="00895AF3">
      <w:pPr>
        <w:spacing w:line="540" w:lineRule="exact"/>
        <w:ind w:firstLineChars="200" w:firstLine="640"/>
        <w:rPr>
          <w:rFonts w:ascii="仿宋_GB2312"/>
          <w:szCs w:val="32"/>
        </w:rPr>
      </w:pPr>
      <w:r w:rsidRPr="00DD3C55">
        <w:rPr>
          <w:rFonts w:ascii="仿宋_GB2312" w:hint="eastAsia"/>
          <w:szCs w:val="32"/>
        </w:rPr>
        <w:t>3、单位管理员登录系统后，页面的明显位置将会有具体的操作指南，请注意查看。</w:t>
      </w:r>
    </w:p>
    <w:p w:rsidR="00895AF3" w:rsidRPr="00DD3C55" w:rsidRDefault="00895AF3" w:rsidP="00895AF3">
      <w:pPr>
        <w:spacing w:line="540" w:lineRule="exact"/>
        <w:ind w:firstLineChars="200" w:firstLine="640"/>
        <w:rPr>
          <w:rFonts w:ascii="仿宋_GB2312"/>
          <w:szCs w:val="32"/>
        </w:rPr>
      </w:pPr>
      <w:r w:rsidRPr="00DD3C55">
        <w:rPr>
          <w:rFonts w:ascii="仿宋_GB2312" w:hint="eastAsia"/>
          <w:szCs w:val="32"/>
        </w:rPr>
        <w:t>4、由单位管理员创建本单位的项目填报用户，该用户的登录名为不加集团名称的单位全称_用户名，初始密码：888888，登录后请修改密码。</w:t>
      </w:r>
    </w:p>
    <w:p w:rsidR="00895AF3" w:rsidRDefault="00895AF3" w:rsidP="00895AF3">
      <w:pPr>
        <w:spacing w:line="540" w:lineRule="exact"/>
        <w:ind w:firstLineChars="200" w:firstLine="640"/>
        <w:rPr>
          <w:rFonts w:ascii="仿宋_GB2312"/>
          <w:szCs w:val="32"/>
        </w:rPr>
      </w:pPr>
      <w:r w:rsidRPr="00DD3C55">
        <w:rPr>
          <w:rFonts w:ascii="仿宋_GB2312" w:hint="eastAsia"/>
          <w:szCs w:val="32"/>
        </w:rPr>
        <w:t>5、项目填报用户：使用单位管理员分配的账户登录系统后，按照要求录入或上传项目资料，注意除图册和PPT不超过1G外，其他文件不超过100M。</w:t>
      </w:r>
      <w:r>
        <w:rPr>
          <w:rFonts w:ascii="仿宋_GB2312" w:hint="eastAsia"/>
          <w:szCs w:val="32"/>
        </w:rPr>
        <w:t>填报完成后提交</w:t>
      </w:r>
      <w:r w:rsidRPr="00DD3C55">
        <w:rPr>
          <w:rFonts w:ascii="仿宋_GB2312" w:hint="eastAsia"/>
          <w:szCs w:val="32"/>
        </w:rPr>
        <w:t>到本单位管理员审核</w:t>
      </w:r>
      <w:r>
        <w:rPr>
          <w:rFonts w:ascii="仿宋_GB2312" w:hint="eastAsia"/>
          <w:szCs w:val="32"/>
        </w:rPr>
        <w:t>。</w:t>
      </w:r>
    </w:p>
    <w:p w:rsidR="00895AF3" w:rsidRDefault="00895AF3" w:rsidP="00895AF3">
      <w:pPr>
        <w:spacing w:line="54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6、</w:t>
      </w:r>
      <w:r w:rsidRPr="00DD3C55">
        <w:rPr>
          <w:rFonts w:ascii="仿宋_GB2312" w:hint="eastAsia"/>
          <w:szCs w:val="32"/>
        </w:rPr>
        <w:t>审核通过后，由单位管理员</w:t>
      </w:r>
      <w:r>
        <w:rPr>
          <w:rFonts w:ascii="仿宋_GB2312" w:hint="eastAsia"/>
          <w:szCs w:val="32"/>
        </w:rPr>
        <w:t>最终</w:t>
      </w:r>
      <w:r w:rsidRPr="00DD3C55">
        <w:rPr>
          <w:rFonts w:ascii="仿宋_GB2312" w:hint="eastAsia"/>
          <w:szCs w:val="32"/>
        </w:rPr>
        <w:t>提交</w:t>
      </w:r>
      <w:r>
        <w:rPr>
          <w:rFonts w:ascii="仿宋_GB2312" w:hint="eastAsia"/>
          <w:szCs w:val="32"/>
        </w:rPr>
        <w:t>完成项目网上申报流程。</w:t>
      </w:r>
    </w:p>
    <w:p w:rsidR="00895AF3" w:rsidRDefault="00895AF3" w:rsidP="00895AF3">
      <w:pPr>
        <w:spacing w:line="540" w:lineRule="exact"/>
        <w:ind w:firstLineChars="200" w:firstLine="640"/>
        <w:rPr>
          <w:rFonts w:ascii="微软雅黑" w:eastAsia="微软雅黑" w:hAnsi="微软雅黑"/>
          <w:color w:val="000000"/>
          <w:sz w:val="28"/>
          <w:szCs w:val="28"/>
        </w:rPr>
      </w:pPr>
      <w:r>
        <w:rPr>
          <w:rFonts w:ascii="仿宋_GB2312" w:hint="eastAsia"/>
          <w:szCs w:val="32"/>
        </w:rPr>
        <w:t>7</w:t>
      </w:r>
      <w:r w:rsidRPr="00DD3C55">
        <w:rPr>
          <w:rFonts w:ascii="仿宋_GB2312" w:hint="eastAsia"/>
          <w:szCs w:val="32"/>
        </w:rPr>
        <w:t>、网上操作软件支持联</w:t>
      </w:r>
      <w:r w:rsidRPr="00FE6297">
        <w:rPr>
          <w:rFonts w:ascii="仿宋_GB2312" w:hint="eastAsia"/>
          <w:szCs w:val="32"/>
        </w:rPr>
        <w:t>系人：王瑾010-82800223-162。</w:t>
      </w:r>
      <w:r w:rsidRPr="00DD3C55">
        <w:rPr>
          <w:rFonts w:ascii="仿宋_GB2312" w:hint="eastAsia"/>
          <w:szCs w:val="32"/>
        </w:rPr>
        <w:br/>
      </w:r>
    </w:p>
    <w:p w:rsidR="00AE38AD" w:rsidRPr="00895AF3" w:rsidRDefault="00AE32FD"/>
    <w:sectPr w:rsidR="00AE38AD" w:rsidRPr="0089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FD" w:rsidRDefault="00AE32FD" w:rsidP="00895AF3">
      <w:r>
        <w:separator/>
      </w:r>
    </w:p>
  </w:endnote>
  <w:endnote w:type="continuationSeparator" w:id="0">
    <w:p w:rsidR="00AE32FD" w:rsidRDefault="00AE32FD" w:rsidP="0089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FD" w:rsidRDefault="00AE32FD" w:rsidP="00895AF3">
      <w:r>
        <w:separator/>
      </w:r>
    </w:p>
  </w:footnote>
  <w:footnote w:type="continuationSeparator" w:id="0">
    <w:p w:rsidR="00AE32FD" w:rsidRDefault="00AE32FD" w:rsidP="0089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E2"/>
    <w:rsid w:val="004D4B2A"/>
    <w:rsid w:val="00895AF3"/>
    <w:rsid w:val="00AE32FD"/>
    <w:rsid w:val="00EB4F91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6C157-5F75-4CB6-9B95-F549AA2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pea.org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2017-06-07T06:49:00Z</dcterms:created>
  <dcterms:modified xsi:type="dcterms:W3CDTF">2017-06-07T06:49:00Z</dcterms:modified>
</cp:coreProperties>
</file>