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98" w:rsidRPr="007558F2" w:rsidRDefault="00D71A98" w:rsidP="00D71A98">
      <w:pPr>
        <w:widowControl/>
        <w:jc w:val="left"/>
        <w:rPr>
          <w:rFonts w:ascii="仿宋" w:eastAsia="仿宋" w:hAnsi="仿宋" w:cstheme="minorBidi"/>
          <w:b/>
          <w:szCs w:val="22"/>
        </w:rPr>
      </w:pPr>
      <w:r w:rsidRPr="007558F2">
        <w:rPr>
          <w:rFonts w:ascii="仿宋" w:eastAsia="仿宋" w:hAnsi="仿宋" w:cstheme="minorBidi" w:hint="eastAsia"/>
          <w:b/>
          <w:szCs w:val="22"/>
        </w:rPr>
        <w:t>附件2：</w:t>
      </w:r>
    </w:p>
    <w:p w:rsidR="00D71A98" w:rsidRDefault="00D71A98" w:rsidP="00D71A98">
      <w:pPr>
        <w:snapToGrid w:val="0"/>
        <w:jc w:val="center"/>
        <w:rPr>
          <w:rFonts w:ascii="方正大标宋简体" w:eastAsia="方正大标宋简体" w:hAnsiTheme="minorEastAsia" w:cstheme="minorBidi"/>
          <w:sz w:val="36"/>
          <w:szCs w:val="36"/>
        </w:rPr>
      </w:pPr>
      <w:r w:rsidRPr="007558F2">
        <w:rPr>
          <w:rFonts w:ascii="方正大标宋简体" w:eastAsia="方正大标宋简体" w:hAnsiTheme="minorEastAsia" w:cstheme="minorBidi" w:hint="eastAsia"/>
          <w:sz w:val="36"/>
          <w:szCs w:val="36"/>
        </w:rPr>
        <w:t>2017年分支机构及专家委员会活动汇总</w:t>
      </w:r>
    </w:p>
    <w:p w:rsidR="00D71A98" w:rsidRPr="007558F2" w:rsidRDefault="00D71A98" w:rsidP="00D71A98">
      <w:pPr>
        <w:snapToGrid w:val="0"/>
        <w:jc w:val="center"/>
        <w:rPr>
          <w:rFonts w:ascii="方正大标宋简体" w:eastAsia="方正大标宋简体" w:hAnsiTheme="minorEastAsia" w:cstheme="minorBidi"/>
          <w:sz w:val="36"/>
          <w:szCs w:val="36"/>
        </w:rPr>
      </w:pPr>
      <w:bookmarkStart w:id="0" w:name="_GoBack"/>
      <w:bookmarkEnd w:id="0"/>
      <w:r w:rsidRPr="007558F2">
        <w:rPr>
          <w:rFonts w:ascii="方正大标宋简体" w:eastAsia="方正大标宋简体" w:hAnsiTheme="minorEastAsia" w:cstheme="minorBidi" w:hint="eastAsia"/>
          <w:sz w:val="36"/>
          <w:szCs w:val="36"/>
        </w:rPr>
        <w:t>分支机构及专委会名称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04"/>
        <w:gridCol w:w="1869"/>
        <w:gridCol w:w="3162"/>
        <w:gridCol w:w="2011"/>
        <w:gridCol w:w="2443"/>
      </w:tblGrid>
      <w:tr w:rsidR="00D71A98" w:rsidRPr="00675C4B" w:rsidTr="00BF7AAB">
        <w:trPr>
          <w:trHeight w:val="675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序 号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工作会议名称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时  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地  点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联系人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联系电话</w:t>
            </w:r>
          </w:p>
        </w:tc>
      </w:tr>
      <w:tr w:rsidR="00D71A98" w:rsidRPr="00675C4B" w:rsidTr="00D71A98">
        <w:trPr>
          <w:trHeight w:val="797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71A98" w:rsidRPr="00675C4B" w:rsidTr="00D71A98">
        <w:trPr>
          <w:trHeight w:val="86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71A98" w:rsidRPr="00675C4B" w:rsidTr="00BF7AAB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71A98" w:rsidRPr="00675C4B" w:rsidTr="00D71A98">
        <w:trPr>
          <w:trHeight w:val="8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675C4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71A98" w:rsidRPr="00675C4B" w:rsidTr="00D71A98">
        <w:trPr>
          <w:trHeight w:val="845"/>
        </w:trPr>
        <w:tc>
          <w:tcPr>
            <w:tcW w:w="412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134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</w:tr>
      <w:tr w:rsidR="00D71A98" w:rsidRPr="00675C4B" w:rsidTr="00D71A98">
        <w:trPr>
          <w:trHeight w:val="844"/>
        </w:trPr>
        <w:tc>
          <w:tcPr>
            <w:tcW w:w="412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134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D71A98" w:rsidRPr="00675C4B" w:rsidRDefault="00D71A98" w:rsidP="00BF7AA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</w:pPr>
          </w:p>
        </w:tc>
      </w:tr>
    </w:tbl>
    <w:p w:rsidR="00A32AAB" w:rsidRDefault="00A32AAB">
      <w:pPr>
        <w:rPr>
          <w:rFonts w:hint="eastAsia"/>
        </w:rPr>
      </w:pPr>
    </w:p>
    <w:sectPr w:rsidR="00A32AAB" w:rsidSect="00D71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98"/>
    <w:rsid w:val="00A32AAB"/>
    <w:rsid w:val="00D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0E9C-97C0-4483-AD16-169B9E7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2017-02-07T04:58:00Z</dcterms:created>
  <dcterms:modified xsi:type="dcterms:W3CDTF">2017-02-07T05:01:00Z</dcterms:modified>
</cp:coreProperties>
</file>