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FB3" w:rsidRDefault="00941FB3" w:rsidP="00941FB3">
      <w:pPr>
        <w:widowControl/>
        <w:spacing w:line="540" w:lineRule="exact"/>
        <w:rPr>
          <w:rFonts w:ascii="仿宋_GB2312" w:eastAsia="仿宋_GB2312" w:hAnsi="宋体"/>
          <w:kern w:val="0"/>
          <w:sz w:val="32"/>
          <w:szCs w:val="32"/>
        </w:rPr>
      </w:pPr>
      <w:r>
        <w:rPr>
          <w:rFonts w:ascii="仿宋_GB2312" w:eastAsia="仿宋_GB2312" w:hAnsi="宋体" w:hint="eastAsia"/>
          <w:kern w:val="0"/>
          <w:sz w:val="32"/>
          <w:szCs w:val="32"/>
        </w:rPr>
        <w:t>附件1：</w:t>
      </w:r>
    </w:p>
    <w:p w:rsidR="00941FB3" w:rsidRDefault="00941FB3" w:rsidP="00941FB3">
      <w:pPr>
        <w:widowControl/>
        <w:spacing w:line="540" w:lineRule="exact"/>
        <w:rPr>
          <w:rFonts w:ascii="仿宋_GB2312" w:eastAsia="仿宋_GB2312" w:hAnsi="宋体" w:hint="eastAsia"/>
          <w:kern w:val="0"/>
          <w:sz w:val="32"/>
          <w:szCs w:val="32"/>
        </w:rPr>
      </w:pPr>
    </w:p>
    <w:p w:rsidR="00941FB3" w:rsidRDefault="00941FB3" w:rsidP="00941FB3">
      <w:pPr>
        <w:widowControl/>
        <w:spacing w:line="540" w:lineRule="exact"/>
        <w:jc w:val="center"/>
        <w:rPr>
          <w:rFonts w:ascii="宋体" w:hAnsi="宋体" w:hint="eastAsia"/>
          <w:b/>
          <w:kern w:val="0"/>
          <w:sz w:val="36"/>
          <w:szCs w:val="36"/>
        </w:rPr>
      </w:pPr>
      <w:r>
        <w:rPr>
          <w:rFonts w:ascii="宋体" w:hAnsi="宋体" w:hint="eastAsia"/>
          <w:b/>
          <w:kern w:val="0"/>
          <w:sz w:val="36"/>
          <w:szCs w:val="36"/>
        </w:rPr>
        <w:t>中国电力规划设计协会机务专委会</w:t>
      </w:r>
    </w:p>
    <w:p w:rsidR="00941FB3" w:rsidRDefault="00941FB3" w:rsidP="00941FB3">
      <w:pPr>
        <w:widowControl/>
        <w:spacing w:line="540" w:lineRule="exact"/>
        <w:jc w:val="center"/>
        <w:rPr>
          <w:rFonts w:ascii="宋体" w:hAnsi="宋体" w:hint="eastAsia"/>
          <w:b/>
          <w:kern w:val="0"/>
          <w:sz w:val="36"/>
          <w:szCs w:val="36"/>
        </w:rPr>
      </w:pPr>
      <w:r>
        <w:rPr>
          <w:rFonts w:ascii="宋体" w:hAnsi="宋体" w:hint="eastAsia"/>
          <w:b/>
          <w:kern w:val="0"/>
          <w:sz w:val="36"/>
          <w:szCs w:val="36"/>
        </w:rPr>
        <w:t>2016年运煤专业技术交流大会暨《运煤技术》</w:t>
      </w:r>
    </w:p>
    <w:p w:rsidR="00941FB3" w:rsidRDefault="00941FB3" w:rsidP="00941FB3">
      <w:pPr>
        <w:widowControl/>
        <w:spacing w:line="540" w:lineRule="exact"/>
        <w:jc w:val="center"/>
        <w:rPr>
          <w:rFonts w:ascii="宋体" w:hAnsi="宋体" w:hint="eastAsia"/>
          <w:b/>
          <w:kern w:val="0"/>
          <w:sz w:val="36"/>
          <w:szCs w:val="36"/>
        </w:rPr>
      </w:pPr>
      <w:r>
        <w:rPr>
          <w:rFonts w:ascii="宋体" w:hAnsi="宋体" w:hint="eastAsia"/>
          <w:b/>
          <w:kern w:val="0"/>
          <w:sz w:val="36"/>
          <w:szCs w:val="36"/>
        </w:rPr>
        <w:t>编委会年会纪要</w:t>
      </w:r>
    </w:p>
    <w:p w:rsidR="00941FB3" w:rsidRDefault="00941FB3" w:rsidP="00941FB3">
      <w:pPr>
        <w:widowControl/>
        <w:spacing w:line="540" w:lineRule="exact"/>
        <w:ind w:firstLineChars="200" w:firstLine="640"/>
        <w:rPr>
          <w:rFonts w:ascii="仿宋_GB2312" w:eastAsia="仿宋_GB2312" w:hAnsi="宋体" w:hint="eastAsia"/>
          <w:kern w:val="0"/>
          <w:sz w:val="32"/>
          <w:szCs w:val="32"/>
        </w:rPr>
      </w:pPr>
    </w:p>
    <w:p w:rsidR="00941FB3" w:rsidRDefault="00941FB3" w:rsidP="00941FB3">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根据中国电力规划设计协会</w:t>
      </w:r>
      <w:r>
        <w:rPr>
          <w:rFonts w:ascii="仿宋_GB2312" w:eastAsia="仿宋_GB2312" w:hAnsi="宋体" w:hint="eastAsia"/>
          <w:sz w:val="32"/>
          <w:szCs w:val="32"/>
        </w:rPr>
        <w:t>机务专委会2015年工作计划的安排，机务专委会</w:t>
      </w:r>
      <w:r>
        <w:rPr>
          <w:rFonts w:ascii="仿宋_GB2312" w:eastAsia="仿宋_GB2312" w:hint="eastAsia"/>
          <w:sz w:val="32"/>
          <w:szCs w:val="32"/>
        </w:rPr>
        <w:t>于2016年</w:t>
      </w:r>
      <w:r>
        <w:rPr>
          <w:rFonts w:ascii="仿宋_GB2312" w:eastAsia="仿宋_GB2312" w:hAnsi="宋体" w:hint="eastAsia"/>
          <w:sz w:val="32"/>
          <w:szCs w:val="32"/>
        </w:rPr>
        <w:t>9月7日至9日在石家庄组织召开了“2016年运煤专业技术交流大会暨《运煤技术》编委会年会”。会议由</w:t>
      </w:r>
      <w:r>
        <w:rPr>
          <w:rFonts w:ascii="仿宋_GB2312" w:eastAsia="仿宋_GB2312" w:hint="eastAsia"/>
          <w:sz w:val="32"/>
          <w:szCs w:val="32"/>
        </w:rPr>
        <w:t>河北省电力勘测设计研究院协办。协会</w:t>
      </w:r>
      <w:r>
        <w:rPr>
          <w:rFonts w:ascii="仿宋_GB2312" w:eastAsia="仿宋_GB2312" w:hAnsi="宋体" w:hint="eastAsia"/>
          <w:sz w:val="32"/>
          <w:szCs w:val="32"/>
        </w:rPr>
        <w:t>机务专委会</w:t>
      </w:r>
      <w:r>
        <w:rPr>
          <w:rFonts w:ascii="仿宋_GB2312" w:eastAsia="仿宋_GB2312" w:hint="eastAsia"/>
          <w:sz w:val="32"/>
          <w:szCs w:val="32"/>
        </w:rPr>
        <w:t>领导、</w:t>
      </w:r>
      <w:r>
        <w:rPr>
          <w:rFonts w:ascii="仿宋_GB2312" w:eastAsia="仿宋_GB2312" w:hAnsi="宋体" w:hint="eastAsia"/>
          <w:sz w:val="32"/>
          <w:szCs w:val="32"/>
        </w:rPr>
        <w:t>电力规划设计总院、各电力设计单位、部分制造商和电厂共70家单位的105名代表参加了会议。</w:t>
      </w:r>
    </w:p>
    <w:p w:rsidR="00941FB3" w:rsidRDefault="00941FB3" w:rsidP="00941FB3">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会议由机务专委会副主任委员柏荣主持，</w:t>
      </w:r>
      <w:r>
        <w:rPr>
          <w:rFonts w:ascii="仿宋_GB2312" w:eastAsia="仿宋_GB2312" w:hint="eastAsia"/>
          <w:sz w:val="32"/>
          <w:szCs w:val="32"/>
        </w:rPr>
        <w:t>河北省电力勘测设计研究院副院长兼</w:t>
      </w:r>
      <w:r>
        <w:rPr>
          <w:rFonts w:ascii="仿宋_GB2312" w:eastAsia="仿宋_GB2312" w:hAnsi="宋体" w:hint="eastAsia"/>
          <w:sz w:val="32"/>
          <w:szCs w:val="32"/>
        </w:rPr>
        <w:t>总工程师李智到会并致欢迎词。</w:t>
      </w:r>
    </w:p>
    <w:p w:rsidR="00941FB3" w:rsidRDefault="00941FB3" w:rsidP="00941FB3">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机务专委会委员、电力规划设计总院王宏斌同志在大会上讲话，他介绍了电力规划设计总院的改制情况，通报了新的《火力发电厂运煤设计技术规程》的发布情况及近一年来行业设计标准、规范、新课题的最新动向，并对当前全国火力发电设计、特别是运煤专业的设计出现行业性萎缩现状进行了简要介绍。</w:t>
      </w:r>
    </w:p>
    <w:p w:rsidR="00941FB3" w:rsidRDefault="00941FB3" w:rsidP="00941FB3">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会议议程分为两个方面的内容进行，其中运煤专业技术交流大会以论文交流为主，机务专委会运煤专业工作会议和《运煤技术》编委会年会以总结讨论为主。现将会议主要意见纪要如下：</w:t>
      </w:r>
    </w:p>
    <w:p w:rsidR="00941FB3" w:rsidRDefault="00941FB3" w:rsidP="00941FB3">
      <w:pPr>
        <w:numPr>
          <w:ilvl w:val="0"/>
          <w:numId w:val="1"/>
        </w:numPr>
        <w:tabs>
          <w:tab w:val="left" w:pos="1344"/>
        </w:tabs>
        <w:spacing w:line="540" w:lineRule="exact"/>
        <w:ind w:left="0" w:firstLineChars="200" w:firstLine="640"/>
        <w:rPr>
          <w:rFonts w:ascii="仿宋_GB2312" w:eastAsia="仿宋_GB2312" w:hAnsi="宋体" w:hint="eastAsia"/>
          <w:sz w:val="32"/>
          <w:szCs w:val="32"/>
        </w:rPr>
      </w:pPr>
      <w:r>
        <w:rPr>
          <w:rFonts w:ascii="仿宋_GB2312" w:eastAsia="仿宋_GB2312" w:hAnsi="宋体" w:hint="eastAsia"/>
          <w:sz w:val="32"/>
          <w:szCs w:val="32"/>
        </w:rPr>
        <w:t>机务专委会运煤专业技术交流大会</w:t>
      </w:r>
    </w:p>
    <w:p w:rsidR="00941FB3" w:rsidRDefault="00941FB3" w:rsidP="00941FB3">
      <w:pPr>
        <w:pStyle w:val="a3"/>
        <w:ind w:firstLine="640"/>
        <w:rPr>
          <w:rFonts w:ascii="仿宋_GB2312" w:eastAsia="仿宋_GB2312" w:hAnsi="宋体" w:hint="eastAsia"/>
          <w:sz w:val="32"/>
          <w:szCs w:val="32"/>
        </w:rPr>
      </w:pPr>
      <w:r>
        <w:rPr>
          <w:rFonts w:ascii="仿宋_GB2312" w:eastAsia="仿宋_GB2312" w:hAnsi="宋体" w:hint="eastAsia"/>
          <w:sz w:val="32"/>
          <w:szCs w:val="32"/>
        </w:rPr>
        <w:lastRenderedPageBreak/>
        <w:t>1、根据2015年机务专委会运煤专业年会的工作安排，设计院、制造商、电厂分别提交会议交流文件20篇、10篇、1篇，本次大会共收到会议交流资料31篇。会议资料涉及新工艺、新技术、新设备的研究和应用，设计方案总结、专题内容调研、电厂运行经验交流等内容。</w:t>
      </w:r>
    </w:p>
    <w:p w:rsidR="00941FB3" w:rsidRDefault="00941FB3" w:rsidP="00941FB3">
      <w:pPr>
        <w:pStyle w:val="a3"/>
        <w:ind w:firstLine="640"/>
        <w:rPr>
          <w:rFonts w:ascii="仿宋_GB2312" w:eastAsia="仿宋_GB2312" w:hAnsi="宋体" w:hint="eastAsia"/>
          <w:sz w:val="32"/>
          <w:szCs w:val="32"/>
        </w:rPr>
      </w:pPr>
      <w:r>
        <w:rPr>
          <w:rFonts w:ascii="仿宋_GB2312" w:eastAsia="仿宋_GB2312" w:hAnsi="宋体" w:hint="eastAsia"/>
          <w:sz w:val="32"/>
          <w:szCs w:val="32"/>
        </w:rPr>
        <w:t>2、会议根据资料内容将运煤专业技术交流大会分为“单路上煤系统可靠性研究”、“运煤系统防爆区域划分研究”、“煤泥输送系统设计及设备选型研究”、“褐煤干燥提质后燃料输送系统设计及设备选型研究”、“大型汽车卸煤装置研究”五个主题进行了交流。与会代表认为本次会议组织紧凑、高效，会议交流信息量大、内容广泛，交流内容对今后工作有较高的学习借鉴作用，会后值得继续跟踪、了解。</w:t>
      </w:r>
    </w:p>
    <w:p w:rsidR="00941FB3" w:rsidRDefault="00941FB3" w:rsidP="00941FB3">
      <w:pPr>
        <w:pStyle w:val="a3"/>
        <w:ind w:firstLine="640"/>
        <w:rPr>
          <w:rFonts w:ascii="仿宋_GB2312" w:eastAsia="仿宋_GB2312" w:hAnsi="宋体" w:hint="eastAsia"/>
          <w:sz w:val="32"/>
          <w:szCs w:val="32"/>
        </w:rPr>
      </w:pPr>
      <w:r>
        <w:rPr>
          <w:rFonts w:ascii="仿宋_GB2312" w:eastAsia="仿宋_GB2312" w:hAnsi="宋体" w:hint="eastAsia"/>
          <w:sz w:val="32"/>
          <w:szCs w:val="32"/>
        </w:rPr>
        <w:t>3、为宣传扩大本次会议交流的内容和成果，各单位会后应整理本次会议交流资料并于10月20日前提交《运煤技术》编辑部。《运煤技术》编辑部将择期安排论文发表。</w:t>
      </w:r>
    </w:p>
    <w:p w:rsidR="00941FB3" w:rsidRDefault="00941FB3" w:rsidP="00941FB3">
      <w:pPr>
        <w:numPr>
          <w:ilvl w:val="0"/>
          <w:numId w:val="1"/>
        </w:numPr>
        <w:tabs>
          <w:tab w:val="left" w:pos="1344"/>
        </w:tabs>
        <w:spacing w:line="540" w:lineRule="exact"/>
        <w:ind w:left="0" w:firstLineChars="200" w:firstLine="640"/>
        <w:rPr>
          <w:rFonts w:ascii="仿宋_GB2312" w:eastAsia="仿宋_GB2312" w:hAnsi="宋体" w:hint="eastAsia"/>
          <w:sz w:val="32"/>
          <w:szCs w:val="32"/>
        </w:rPr>
      </w:pPr>
      <w:r>
        <w:rPr>
          <w:rFonts w:ascii="仿宋_GB2312" w:eastAsia="仿宋_GB2312" w:hAnsi="宋体" w:hint="eastAsia"/>
          <w:sz w:val="32"/>
          <w:szCs w:val="32"/>
        </w:rPr>
        <w:t>机务专委会运煤专业工作会议暨《运煤技术》编委会年会</w:t>
      </w:r>
    </w:p>
    <w:p w:rsidR="00941FB3" w:rsidRDefault="00941FB3" w:rsidP="00941FB3">
      <w:pPr>
        <w:pStyle w:val="a3"/>
        <w:ind w:left="640" w:firstLineChars="0" w:firstLine="0"/>
        <w:rPr>
          <w:rFonts w:ascii="仿宋_GB2312" w:eastAsia="仿宋_GB2312" w:hAnsi="宋体" w:hint="eastAsia"/>
          <w:sz w:val="32"/>
          <w:szCs w:val="32"/>
        </w:rPr>
      </w:pPr>
      <w:r>
        <w:rPr>
          <w:rFonts w:ascii="仿宋_GB2312" w:eastAsia="仿宋_GB2312" w:hAnsi="宋体" w:hint="eastAsia"/>
          <w:sz w:val="32"/>
          <w:szCs w:val="32"/>
        </w:rPr>
        <w:t>1、机务专委会运煤专业工作会</w:t>
      </w:r>
    </w:p>
    <w:p w:rsidR="00941FB3" w:rsidRDefault="00941FB3" w:rsidP="00941FB3">
      <w:pPr>
        <w:pStyle w:val="a3"/>
        <w:numPr>
          <w:ilvl w:val="0"/>
          <w:numId w:val="2"/>
        </w:numPr>
        <w:tabs>
          <w:tab w:val="left" w:pos="993"/>
        </w:tabs>
        <w:ind w:left="0" w:firstLine="640"/>
        <w:rPr>
          <w:rFonts w:ascii="仿宋_GB2312" w:eastAsia="仿宋_GB2312" w:hAnsi="宋体" w:hint="eastAsia"/>
          <w:sz w:val="32"/>
          <w:szCs w:val="32"/>
        </w:rPr>
      </w:pPr>
      <w:r>
        <w:rPr>
          <w:rFonts w:ascii="仿宋_GB2312" w:eastAsia="仿宋_GB2312" w:hAnsi="宋体" w:hint="eastAsia"/>
          <w:sz w:val="32"/>
          <w:szCs w:val="32"/>
        </w:rPr>
        <w:t>2017年机务专委会运煤专业年会暨《运煤技术》编委会年会</w:t>
      </w:r>
    </w:p>
    <w:p w:rsidR="00941FB3" w:rsidRDefault="00941FB3" w:rsidP="00941FB3">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会议决定，2017年机务专委会运煤专业年会暨《运煤技术》编委会年会计划于2017年7月在海拉尔召开，由</w:t>
      </w:r>
      <w:r>
        <w:rPr>
          <w:rFonts w:ascii="仿宋_GB2312" w:eastAsia="仿宋_GB2312" w:hAnsi="宋体" w:cs="宋体" w:hint="eastAsia"/>
          <w:color w:val="000000"/>
          <w:kern w:val="0"/>
          <w:sz w:val="32"/>
          <w:szCs w:val="32"/>
        </w:rPr>
        <w:t>内蒙古电力勘测设计院有限责任公司</w:t>
      </w:r>
      <w:r>
        <w:rPr>
          <w:rFonts w:ascii="仿宋_GB2312" w:eastAsia="仿宋_GB2312" w:hAnsi="宋体" w:hint="eastAsia"/>
          <w:sz w:val="32"/>
          <w:szCs w:val="32"/>
        </w:rPr>
        <w:t>协办。</w:t>
      </w:r>
    </w:p>
    <w:p w:rsidR="00941FB3" w:rsidRDefault="00941FB3" w:rsidP="00941FB3">
      <w:pPr>
        <w:pStyle w:val="a3"/>
        <w:ind w:firstLine="640"/>
        <w:rPr>
          <w:rFonts w:ascii="仿宋_GB2312" w:eastAsia="仿宋_GB2312" w:hAnsi="宋体" w:hint="eastAsia"/>
          <w:sz w:val="32"/>
          <w:szCs w:val="32"/>
        </w:rPr>
      </w:pPr>
      <w:r>
        <w:rPr>
          <w:rFonts w:ascii="仿宋_GB2312" w:eastAsia="仿宋_GB2312" w:hAnsi="宋体" w:hint="eastAsia"/>
          <w:sz w:val="32"/>
          <w:szCs w:val="32"/>
        </w:rPr>
        <w:t>2017年度主要研究课题及完成单位安排如下：</w:t>
      </w:r>
    </w:p>
    <w:p w:rsidR="00941FB3" w:rsidRDefault="00941FB3" w:rsidP="00941FB3">
      <w:pPr>
        <w:pStyle w:val="a3"/>
        <w:numPr>
          <w:ilvl w:val="0"/>
          <w:numId w:val="3"/>
        </w:numPr>
        <w:tabs>
          <w:tab w:val="left" w:pos="1540"/>
        </w:tabs>
        <w:ind w:left="0" w:firstLine="640"/>
        <w:rPr>
          <w:rFonts w:ascii="仿宋_GB2312" w:eastAsia="仿宋_GB2312" w:hAnsi="宋体" w:hint="eastAsia"/>
          <w:sz w:val="32"/>
          <w:szCs w:val="32"/>
        </w:rPr>
      </w:pPr>
      <w:r>
        <w:rPr>
          <w:rFonts w:ascii="仿宋_GB2312" w:eastAsia="仿宋_GB2312" w:hAnsi="宋体" w:hint="eastAsia"/>
          <w:sz w:val="32"/>
          <w:szCs w:val="32"/>
        </w:rPr>
        <w:t>《带式输送机实际运行出力的调研分析》</w:t>
      </w:r>
    </w:p>
    <w:p w:rsidR="00941FB3" w:rsidRDefault="00941FB3" w:rsidP="00941FB3">
      <w:pPr>
        <w:pStyle w:val="a3"/>
        <w:tabs>
          <w:tab w:val="left" w:pos="1540"/>
        </w:tabs>
        <w:ind w:firstLine="640"/>
        <w:rPr>
          <w:rFonts w:ascii="仿宋_GB2312" w:eastAsia="仿宋_GB2312" w:hAnsi="宋体" w:hint="eastAsia"/>
          <w:sz w:val="32"/>
          <w:szCs w:val="32"/>
        </w:rPr>
      </w:pPr>
      <w:r>
        <w:rPr>
          <w:rFonts w:ascii="仿宋_GB2312" w:eastAsia="仿宋_GB2312" w:hAnsi="宋体" w:hint="eastAsia"/>
          <w:sz w:val="32"/>
          <w:szCs w:val="32"/>
        </w:rPr>
        <w:lastRenderedPageBreak/>
        <w:t>针对电厂反映的带式输送机系统实际运行出力难以达到设计出力的情况进行调研，分析设备出力下降的主要因素，提出合理化建议。</w:t>
      </w:r>
    </w:p>
    <w:p w:rsidR="00941FB3" w:rsidRDefault="00941FB3" w:rsidP="00941FB3">
      <w:pPr>
        <w:pStyle w:val="a3"/>
        <w:tabs>
          <w:tab w:val="left" w:pos="1540"/>
        </w:tabs>
        <w:ind w:firstLine="640"/>
        <w:rPr>
          <w:rFonts w:ascii="仿宋_GB2312" w:eastAsia="仿宋_GB2312" w:hAnsi="宋体" w:hint="eastAsia"/>
          <w:sz w:val="32"/>
          <w:szCs w:val="32"/>
        </w:rPr>
      </w:pPr>
      <w:r>
        <w:rPr>
          <w:rFonts w:ascii="仿宋_GB2312" w:eastAsia="仿宋_GB2312" w:hAnsi="宋体" w:hint="eastAsia"/>
          <w:sz w:val="32"/>
          <w:szCs w:val="32"/>
        </w:rPr>
        <w:t>完成单位：东北院、内蒙院</w:t>
      </w:r>
    </w:p>
    <w:p w:rsidR="00941FB3" w:rsidRDefault="00941FB3" w:rsidP="00941FB3">
      <w:pPr>
        <w:pStyle w:val="a3"/>
        <w:numPr>
          <w:ilvl w:val="0"/>
          <w:numId w:val="3"/>
        </w:numPr>
        <w:tabs>
          <w:tab w:val="left" w:pos="1540"/>
        </w:tabs>
        <w:ind w:left="0" w:firstLine="640"/>
        <w:rPr>
          <w:rFonts w:ascii="仿宋_GB2312" w:eastAsia="仿宋_GB2312" w:hAnsi="宋体" w:hint="eastAsia"/>
          <w:sz w:val="32"/>
          <w:szCs w:val="32"/>
        </w:rPr>
      </w:pPr>
      <w:r>
        <w:rPr>
          <w:rFonts w:ascii="仿宋_GB2312" w:eastAsia="仿宋_GB2312" w:hAnsi="宋体" w:hint="eastAsia"/>
          <w:sz w:val="32"/>
          <w:szCs w:val="32"/>
        </w:rPr>
        <w:t>《燃料数字化管理系统应用》</w:t>
      </w:r>
    </w:p>
    <w:p w:rsidR="00941FB3" w:rsidRDefault="00941FB3" w:rsidP="00941FB3">
      <w:pPr>
        <w:pStyle w:val="a3"/>
        <w:tabs>
          <w:tab w:val="left" w:pos="1540"/>
        </w:tabs>
        <w:ind w:firstLine="640"/>
        <w:rPr>
          <w:rFonts w:ascii="仿宋_GB2312" w:eastAsia="仿宋_GB2312" w:hAnsi="宋体" w:hint="eastAsia"/>
          <w:sz w:val="32"/>
          <w:szCs w:val="32"/>
        </w:rPr>
      </w:pPr>
      <w:r>
        <w:rPr>
          <w:rFonts w:ascii="仿宋_GB2312" w:eastAsia="仿宋_GB2312" w:hAnsi="宋体" w:hint="eastAsia"/>
          <w:sz w:val="32"/>
          <w:szCs w:val="32"/>
        </w:rPr>
        <w:t>对燃料数字化管理系统的新技术、新功能进行跟踪，研究该系统与运煤程控系统、全厂MIS系统、全厂SIS系统的关系，总结该系统在工程中的实际应用情况。</w:t>
      </w:r>
    </w:p>
    <w:p w:rsidR="00941FB3" w:rsidRDefault="00941FB3" w:rsidP="00941FB3">
      <w:pPr>
        <w:pStyle w:val="a3"/>
        <w:tabs>
          <w:tab w:val="left" w:pos="1540"/>
        </w:tabs>
        <w:ind w:firstLine="640"/>
        <w:rPr>
          <w:rFonts w:ascii="仿宋_GB2312" w:eastAsia="仿宋_GB2312" w:hAnsi="宋体" w:hint="eastAsia"/>
          <w:sz w:val="32"/>
          <w:szCs w:val="32"/>
        </w:rPr>
      </w:pPr>
      <w:r>
        <w:rPr>
          <w:rFonts w:ascii="仿宋_GB2312" w:eastAsia="仿宋_GB2312" w:hAnsi="宋体" w:hint="eastAsia"/>
          <w:sz w:val="32"/>
          <w:szCs w:val="32"/>
        </w:rPr>
        <w:t>完成单位：浙江院、山东院、湖南院、吉林院、江西院</w:t>
      </w:r>
    </w:p>
    <w:p w:rsidR="00941FB3" w:rsidRDefault="00941FB3" w:rsidP="00941FB3">
      <w:pPr>
        <w:pStyle w:val="a3"/>
        <w:numPr>
          <w:ilvl w:val="0"/>
          <w:numId w:val="3"/>
        </w:numPr>
        <w:tabs>
          <w:tab w:val="left" w:pos="1540"/>
        </w:tabs>
        <w:ind w:left="0" w:firstLine="640"/>
        <w:rPr>
          <w:rFonts w:ascii="仿宋_GB2312" w:eastAsia="仿宋_GB2312" w:hAnsi="宋体" w:hint="eastAsia"/>
          <w:sz w:val="32"/>
          <w:szCs w:val="32"/>
        </w:rPr>
      </w:pPr>
      <w:r>
        <w:rPr>
          <w:rFonts w:ascii="仿宋_GB2312" w:eastAsia="仿宋_GB2312" w:hAnsi="宋体" w:hint="eastAsia"/>
          <w:sz w:val="32"/>
          <w:szCs w:val="32"/>
        </w:rPr>
        <w:t>《运煤系统节能设计》</w:t>
      </w:r>
    </w:p>
    <w:p w:rsidR="00941FB3" w:rsidRDefault="00941FB3" w:rsidP="00941FB3">
      <w:pPr>
        <w:pStyle w:val="a3"/>
        <w:tabs>
          <w:tab w:val="left" w:pos="1540"/>
        </w:tabs>
        <w:ind w:firstLine="640"/>
        <w:rPr>
          <w:rFonts w:ascii="仿宋_GB2312" w:eastAsia="仿宋_GB2312" w:hAnsi="宋体" w:hint="eastAsia"/>
          <w:sz w:val="32"/>
          <w:szCs w:val="32"/>
        </w:rPr>
      </w:pPr>
      <w:r>
        <w:rPr>
          <w:rFonts w:ascii="仿宋_GB2312" w:eastAsia="仿宋_GB2312" w:hAnsi="宋体" w:hint="eastAsia"/>
          <w:sz w:val="32"/>
          <w:szCs w:val="32"/>
        </w:rPr>
        <w:t>对火力发电厂运煤系统节能新技术、新设备进行跟踪，总结节能设计新技术在工程中的实际应用情况。</w:t>
      </w:r>
    </w:p>
    <w:p w:rsidR="00941FB3" w:rsidRDefault="00941FB3" w:rsidP="00941FB3">
      <w:pPr>
        <w:pStyle w:val="a3"/>
        <w:tabs>
          <w:tab w:val="left" w:pos="1540"/>
        </w:tabs>
        <w:ind w:firstLine="640"/>
        <w:rPr>
          <w:rFonts w:ascii="仿宋_GB2312" w:eastAsia="仿宋_GB2312" w:hAnsi="宋体" w:hint="eastAsia"/>
          <w:sz w:val="32"/>
          <w:szCs w:val="32"/>
        </w:rPr>
      </w:pPr>
      <w:r>
        <w:rPr>
          <w:rFonts w:ascii="仿宋_GB2312" w:eastAsia="仿宋_GB2312" w:hAnsi="宋体" w:hint="eastAsia"/>
          <w:sz w:val="32"/>
          <w:szCs w:val="32"/>
        </w:rPr>
        <w:t>完成单位：中南院</w:t>
      </w:r>
    </w:p>
    <w:p w:rsidR="00941FB3" w:rsidRDefault="00941FB3" w:rsidP="00941FB3">
      <w:pPr>
        <w:pStyle w:val="a3"/>
        <w:numPr>
          <w:ilvl w:val="0"/>
          <w:numId w:val="3"/>
        </w:numPr>
        <w:tabs>
          <w:tab w:val="left" w:pos="1540"/>
        </w:tabs>
        <w:ind w:left="0" w:firstLine="640"/>
        <w:rPr>
          <w:rFonts w:ascii="仿宋_GB2312" w:eastAsia="仿宋_GB2312" w:hAnsi="宋体" w:hint="eastAsia"/>
          <w:sz w:val="32"/>
          <w:szCs w:val="32"/>
        </w:rPr>
      </w:pPr>
      <w:r>
        <w:rPr>
          <w:rFonts w:ascii="仿宋_GB2312" w:eastAsia="仿宋_GB2312" w:hAnsi="宋体" w:hint="eastAsia"/>
          <w:sz w:val="32"/>
          <w:szCs w:val="32"/>
        </w:rPr>
        <w:t>《双车翻车机布置研究》</w:t>
      </w:r>
    </w:p>
    <w:p w:rsidR="00941FB3" w:rsidRDefault="00941FB3" w:rsidP="00941FB3">
      <w:pPr>
        <w:pStyle w:val="a3"/>
        <w:ind w:firstLine="640"/>
        <w:rPr>
          <w:rFonts w:ascii="仿宋_GB2312" w:eastAsia="仿宋_GB2312" w:hAnsi="宋体" w:hint="eastAsia"/>
          <w:sz w:val="32"/>
          <w:szCs w:val="32"/>
        </w:rPr>
      </w:pPr>
      <w:r>
        <w:rPr>
          <w:rFonts w:ascii="仿宋_GB2312" w:eastAsia="仿宋_GB2312" w:hAnsi="宋体" w:hint="eastAsia"/>
          <w:sz w:val="32"/>
          <w:szCs w:val="32"/>
        </w:rPr>
        <w:t>对双车翻车机及其调车系统、翻车机室布置进行研究，提出双车翻车机卸煤设施的优化设计方案。</w:t>
      </w:r>
    </w:p>
    <w:p w:rsidR="00941FB3" w:rsidRDefault="00941FB3" w:rsidP="00941FB3">
      <w:pPr>
        <w:pStyle w:val="a3"/>
        <w:ind w:firstLine="640"/>
        <w:rPr>
          <w:rFonts w:ascii="仿宋_GB2312" w:eastAsia="仿宋_GB2312" w:hAnsi="宋体" w:hint="eastAsia"/>
          <w:sz w:val="32"/>
          <w:szCs w:val="32"/>
        </w:rPr>
      </w:pPr>
      <w:r>
        <w:rPr>
          <w:rFonts w:ascii="仿宋_GB2312" w:eastAsia="仿宋_GB2312" w:hAnsi="宋体" w:hint="eastAsia"/>
          <w:sz w:val="32"/>
          <w:szCs w:val="32"/>
        </w:rPr>
        <w:t>完成单位：华北院</w:t>
      </w:r>
    </w:p>
    <w:p w:rsidR="00941FB3" w:rsidRDefault="00941FB3" w:rsidP="00941FB3">
      <w:pPr>
        <w:pStyle w:val="a3"/>
        <w:numPr>
          <w:ilvl w:val="0"/>
          <w:numId w:val="2"/>
        </w:numPr>
        <w:tabs>
          <w:tab w:val="left" w:pos="993"/>
        </w:tabs>
        <w:ind w:left="0" w:firstLine="640"/>
        <w:rPr>
          <w:rFonts w:ascii="仿宋_GB2312" w:eastAsia="仿宋_GB2312" w:hAnsi="宋体" w:hint="eastAsia"/>
          <w:sz w:val="32"/>
          <w:szCs w:val="32"/>
        </w:rPr>
      </w:pPr>
      <w:r>
        <w:rPr>
          <w:rFonts w:ascii="仿宋_GB2312" w:eastAsia="仿宋_GB2312" w:hAnsi="宋体" w:hint="eastAsia"/>
          <w:sz w:val="32"/>
          <w:szCs w:val="32"/>
        </w:rPr>
        <w:t>封闭式储煤系统专题研讨会</w:t>
      </w:r>
    </w:p>
    <w:p w:rsidR="00941FB3" w:rsidRDefault="00941FB3" w:rsidP="00941FB3">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新的《中华人民共和国大气污染防治法》自2016年1月1日实施以来，要求贮存煤炭的堆场应当密闭。当前，封闭式储煤场设计方案在工程设计中愈加受到关注和重视。</w:t>
      </w:r>
    </w:p>
    <w:p w:rsidR="00941FB3" w:rsidRDefault="00941FB3" w:rsidP="00941FB3">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会议决定由东北院、华东院、西南院、广东院、河北院、河南院、江苏院、山西院、国核院、新疆院和华电科工等单位针对封闭式储煤设施的型式、工艺设备选择、分堆混煤运行、煤场安全设计、煤场造价等课题方向进行研究，拟于2017</w:t>
      </w:r>
      <w:r>
        <w:rPr>
          <w:rFonts w:ascii="仿宋_GB2312" w:eastAsia="仿宋_GB2312" w:hAnsi="宋体" w:hint="eastAsia"/>
          <w:sz w:val="32"/>
          <w:szCs w:val="32"/>
        </w:rPr>
        <w:lastRenderedPageBreak/>
        <w:t>年在成都召开《封闭式储煤系统专题研讨会》，由</w:t>
      </w:r>
      <w:r>
        <w:rPr>
          <w:rFonts w:ascii="仿宋_GB2312" w:eastAsia="仿宋_GB2312" w:hAnsi="宋体" w:cs="宋体" w:hint="eastAsia"/>
          <w:color w:val="000000"/>
          <w:kern w:val="0"/>
          <w:sz w:val="32"/>
          <w:szCs w:val="32"/>
        </w:rPr>
        <w:t>西南电力设计院有限公司</w:t>
      </w:r>
      <w:r>
        <w:rPr>
          <w:rFonts w:ascii="仿宋_GB2312" w:eastAsia="仿宋_GB2312" w:hAnsi="宋体" w:hint="eastAsia"/>
          <w:sz w:val="32"/>
          <w:szCs w:val="32"/>
        </w:rPr>
        <w:t>协办，具体时间另行通知。</w:t>
      </w:r>
    </w:p>
    <w:p w:rsidR="00941FB3" w:rsidRDefault="00941FB3" w:rsidP="00941FB3">
      <w:pPr>
        <w:pStyle w:val="a3"/>
        <w:numPr>
          <w:ilvl w:val="0"/>
          <w:numId w:val="2"/>
        </w:numPr>
        <w:tabs>
          <w:tab w:val="left" w:pos="993"/>
        </w:tabs>
        <w:ind w:left="0" w:firstLine="640"/>
        <w:rPr>
          <w:rFonts w:ascii="仿宋_GB2312" w:eastAsia="仿宋_GB2312" w:hAnsi="宋体" w:hint="eastAsia"/>
          <w:sz w:val="32"/>
          <w:szCs w:val="32"/>
        </w:rPr>
      </w:pPr>
      <w:r>
        <w:rPr>
          <w:rFonts w:ascii="仿宋_GB2312" w:eastAsia="仿宋_GB2312" w:hAnsi="宋体" w:hint="eastAsia"/>
          <w:sz w:val="32"/>
          <w:szCs w:val="32"/>
        </w:rPr>
        <w:t>会议决定在机务专委会的领导下继续做好2016年度工作总结和2017年度工作计划。完成</w:t>
      </w:r>
      <w:proofErr w:type="gramStart"/>
      <w:r>
        <w:rPr>
          <w:rFonts w:ascii="仿宋_GB2312" w:eastAsia="仿宋_GB2312" w:hAnsi="宋体" w:hint="eastAsia"/>
          <w:sz w:val="32"/>
          <w:szCs w:val="32"/>
        </w:rPr>
        <w:t>好协会</w:t>
      </w:r>
      <w:proofErr w:type="gramEnd"/>
      <w:r>
        <w:rPr>
          <w:rFonts w:ascii="仿宋_GB2312" w:eastAsia="仿宋_GB2312" w:hAnsi="宋体" w:hint="eastAsia"/>
          <w:sz w:val="32"/>
          <w:szCs w:val="32"/>
        </w:rPr>
        <w:t>委托和下达的专项研究工作。</w:t>
      </w:r>
    </w:p>
    <w:p w:rsidR="00941FB3" w:rsidRDefault="00941FB3" w:rsidP="00941FB3">
      <w:pPr>
        <w:pStyle w:val="a3"/>
        <w:ind w:left="640" w:firstLineChars="0" w:firstLine="0"/>
        <w:rPr>
          <w:rFonts w:ascii="仿宋_GB2312" w:eastAsia="仿宋_GB2312" w:hAnsi="宋体" w:hint="eastAsia"/>
          <w:sz w:val="32"/>
          <w:szCs w:val="32"/>
        </w:rPr>
      </w:pPr>
      <w:r>
        <w:rPr>
          <w:rFonts w:ascii="仿宋_GB2312" w:eastAsia="仿宋_GB2312" w:hAnsi="宋体" w:hint="eastAsia"/>
          <w:sz w:val="32"/>
          <w:szCs w:val="32"/>
        </w:rPr>
        <w:t>2、《运煤技术》编委会年会</w:t>
      </w:r>
    </w:p>
    <w:p w:rsidR="00941FB3" w:rsidRDefault="00941FB3" w:rsidP="00941FB3">
      <w:pPr>
        <w:pStyle w:val="a3"/>
        <w:numPr>
          <w:ilvl w:val="0"/>
          <w:numId w:val="4"/>
        </w:numPr>
        <w:tabs>
          <w:tab w:val="left" w:pos="993"/>
        </w:tabs>
        <w:ind w:left="0" w:firstLine="640"/>
        <w:rPr>
          <w:rFonts w:ascii="仿宋_GB2312" w:eastAsia="仿宋_GB2312" w:hAnsi="宋体" w:hint="eastAsia"/>
          <w:sz w:val="32"/>
          <w:szCs w:val="32"/>
        </w:rPr>
      </w:pPr>
      <w:r>
        <w:rPr>
          <w:rFonts w:ascii="仿宋_GB2312" w:eastAsia="仿宋_GB2312" w:hAnsi="宋体" w:hint="eastAsia"/>
          <w:sz w:val="32"/>
          <w:szCs w:val="32"/>
        </w:rPr>
        <w:t>编辑部对2015年和2016年《运煤技术》的组稿、审稿工作以及刊物的出版发行情况做了汇报。</w:t>
      </w:r>
    </w:p>
    <w:p w:rsidR="00941FB3" w:rsidRDefault="00941FB3" w:rsidP="00941FB3">
      <w:pPr>
        <w:pStyle w:val="a3"/>
        <w:numPr>
          <w:ilvl w:val="0"/>
          <w:numId w:val="4"/>
        </w:numPr>
        <w:tabs>
          <w:tab w:val="left" w:pos="993"/>
        </w:tabs>
        <w:ind w:left="0" w:firstLine="640"/>
        <w:rPr>
          <w:rFonts w:ascii="仿宋_GB2312" w:eastAsia="仿宋_GB2312" w:hAnsi="宋体" w:hint="eastAsia"/>
          <w:sz w:val="32"/>
          <w:szCs w:val="32"/>
        </w:rPr>
      </w:pPr>
      <w:r>
        <w:rPr>
          <w:rFonts w:ascii="仿宋_GB2312" w:eastAsia="仿宋_GB2312" w:hAnsi="宋体" w:hint="eastAsia"/>
          <w:sz w:val="32"/>
          <w:szCs w:val="32"/>
        </w:rPr>
        <w:t>编辑部通报了《电力勘测设计》（2016.增刊2）选用刊登《运煤技术》优秀论文的情况。</w:t>
      </w:r>
    </w:p>
    <w:p w:rsidR="00941FB3" w:rsidRDefault="00941FB3" w:rsidP="00941FB3">
      <w:pPr>
        <w:pStyle w:val="a3"/>
        <w:numPr>
          <w:ilvl w:val="0"/>
          <w:numId w:val="4"/>
        </w:numPr>
        <w:tabs>
          <w:tab w:val="left" w:pos="993"/>
        </w:tabs>
        <w:ind w:left="0" w:firstLine="640"/>
        <w:rPr>
          <w:rFonts w:ascii="仿宋_GB2312" w:eastAsia="仿宋_GB2312" w:hAnsi="宋体" w:hint="eastAsia"/>
          <w:sz w:val="32"/>
          <w:szCs w:val="32"/>
        </w:rPr>
      </w:pPr>
      <w:r>
        <w:rPr>
          <w:rFonts w:ascii="仿宋_GB2312" w:eastAsia="仿宋_GB2312" w:hAnsi="宋体" w:hint="eastAsia"/>
          <w:sz w:val="32"/>
          <w:szCs w:val="32"/>
        </w:rPr>
        <w:t>会上再次学习了《运煤技术编委会章程》，重申了编委会委员的权利和义务，要求各委员应切实履行自身职责，做好《运煤技术》的组稿工作，以保证刊物的顺利发行。</w:t>
      </w:r>
    </w:p>
    <w:p w:rsidR="00941FB3" w:rsidRDefault="00941FB3" w:rsidP="00941FB3">
      <w:pPr>
        <w:pStyle w:val="a3"/>
        <w:numPr>
          <w:ilvl w:val="0"/>
          <w:numId w:val="4"/>
        </w:numPr>
        <w:tabs>
          <w:tab w:val="left" w:pos="993"/>
        </w:tabs>
        <w:ind w:left="0" w:firstLine="640"/>
        <w:rPr>
          <w:rFonts w:ascii="仿宋_GB2312" w:eastAsia="仿宋_GB2312" w:hAnsi="宋体" w:hint="eastAsia"/>
          <w:sz w:val="32"/>
          <w:szCs w:val="32"/>
        </w:rPr>
      </w:pPr>
      <w:r>
        <w:rPr>
          <w:rFonts w:ascii="仿宋_GB2312" w:eastAsia="仿宋_GB2312" w:hAnsi="宋体" w:hint="eastAsia"/>
          <w:sz w:val="32"/>
          <w:szCs w:val="32"/>
        </w:rPr>
        <w:t>2017年《运煤技术》的征订工作将于2016年11月启动，各单位应积极协助完成2017年《运煤技术》的征订工作，各单位和编委成员应进一步加强《运煤技术》的宣传和推广工作。</w:t>
      </w:r>
    </w:p>
    <w:p w:rsidR="00941FB3" w:rsidRDefault="00941FB3" w:rsidP="00941FB3">
      <w:pPr>
        <w:pStyle w:val="a3"/>
        <w:numPr>
          <w:ilvl w:val="0"/>
          <w:numId w:val="4"/>
        </w:numPr>
        <w:tabs>
          <w:tab w:val="left" w:pos="993"/>
        </w:tabs>
        <w:ind w:left="0" w:firstLine="640"/>
        <w:rPr>
          <w:rFonts w:ascii="仿宋_GB2312" w:eastAsia="仿宋_GB2312" w:hAnsi="宋体" w:hint="eastAsia"/>
          <w:sz w:val="32"/>
          <w:szCs w:val="32"/>
        </w:rPr>
      </w:pPr>
      <w:r>
        <w:rPr>
          <w:rFonts w:ascii="仿宋_GB2312" w:eastAsia="仿宋_GB2312" w:hAnsi="宋体" w:hint="eastAsia"/>
          <w:sz w:val="32"/>
          <w:szCs w:val="32"/>
        </w:rPr>
        <w:t>根据《运煤技术编委会章程》，会议决定在2017年《运煤技术》编委会年会上，对《运煤技术》编委会委员进行改选。</w:t>
      </w:r>
    </w:p>
    <w:p w:rsidR="00941FB3" w:rsidRDefault="00941FB3" w:rsidP="00941FB3">
      <w:pPr>
        <w:pStyle w:val="a3"/>
        <w:numPr>
          <w:ilvl w:val="0"/>
          <w:numId w:val="4"/>
        </w:numPr>
        <w:tabs>
          <w:tab w:val="left" w:pos="993"/>
        </w:tabs>
        <w:ind w:left="0" w:firstLine="640"/>
        <w:rPr>
          <w:rFonts w:ascii="仿宋_GB2312" w:eastAsia="仿宋_GB2312" w:hAnsi="宋体" w:hint="eastAsia"/>
          <w:sz w:val="32"/>
          <w:szCs w:val="32"/>
        </w:rPr>
      </w:pPr>
      <w:r>
        <w:rPr>
          <w:rFonts w:ascii="仿宋_GB2312" w:eastAsia="仿宋_GB2312" w:hAnsi="宋体" w:hint="eastAsia"/>
          <w:sz w:val="32"/>
          <w:szCs w:val="32"/>
        </w:rPr>
        <w:t>会议决定在2017年开展2015年度～2016年度优秀论文和优秀编委评选，并在2017年《运煤技术》编委会年会上进行表彰。</w:t>
      </w:r>
    </w:p>
    <w:p w:rsidR="00941FB3" w:rsidRDefault="00941FB3" w:rsidP="00941FB3">
      <w:pPr>
        <w:widowControl/>
        <w:jc w:val="left"/>
        <w:rPr>
          <w:rFonts w:ascii="仿宋_GB2312" w:eastAsia="仿宋_GB2312"/>
          <w:sz w:val="28"/>
          <w:szCs w:val="28"/>
        </w:rPr>
      </w:pPr>
      <w:bookmarkStart w:id="0" w:name="_GoBack"/>
      <w:bookmarkEnd w:id="0"/>
      <w:r>
        <w:rPr>
          <w:rFonts w:ascii="仿宋_GB2312" w:eastAsia="仿宋_GB2312"/>
          <w:sz w:val="28"/>
          <w:szCs w:val="28"/>
        </w:rPr>
        <w:t xml:space="preserve"> </w:t>
      </w:r>
    </w:p>
    <w:p w:rsidR="00D22991" w:rsidRDefault="00D22991">
      <w:pPr>
        <w:rPr>
          <w:rFonts w:hint="eastAsia"/>
        </w:rPr>
      </w:pPr>
    </w:p>
    <w:sectPr w:rsidR="00D22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multilevel"/>
    <w:tmpl w:val="0000001D"/>
    <w:lvl w:ilvl="0">
      <w:start w:val="1"/>
      <w:numFmt w:val="chineseCountingThousand"/>
      <w:lvlText w:val="%1、"/>
      <w:lvlJc w:val="left"/>
      <w:pPr>
        <w:ind w:left="900" w:hanging="420"/>
      </w:pPr>
      <w:rPr>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45E3AE8"/>
    <w:multiLevelType w:val="hybridMultilevel"/>
    <w:tmpl w:val="94F60CB6"/>
    <w:lvl w:ilvl="0" w:tplc="1AC8F33A">
      <w:start w:val="1"/>
      <w:numFmt w:val="decimal"/>
      <w:lvlText w:val="%1）"/>
      <w:lvlJc w:val="left"/>
      <w:pPr>
        <w:ind w:left="1200" w:hanging="36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2">
    <w:nsid w:val="1E345E65"/>
    <w:multiLevelType w:val="hybridMultilevel"/>
    <w:tmpl w:val="94F60CB6"/>
    <w:lvl w:ilvl="0" w:tplc="1AC8F33A">
      <w:start w:val="1"/>
      <w:numFmt w:val="decimal"/>
      <w:lvlText w:val="%1）"/>
      <w:lvlJc w:val="left"/>
      <w:pPr>
        <w:ind w:left="1200" w:hanging="36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3">
    <w:nsid w:val="691A66AD"/>
    <w:multiLevelType w:val="hybridMultilevel"/>
    <w:tmpl w:val="4EB4A952"/>
    <w:lvl w:ilvl="0" w:tplc="023E460A">
      <w:start w:val="1"/>
      <w:numFmt w:val="decimal"/>
      <w:lvlText w:val="（%1）"/>
      <w:lvlJc w:val="left"/>
      <w:pPr>
        <w:ind w:left="1287" w:hanging="720"/>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AB"/>
    <w:rsid w:val="000153AB"/>
    <w:rsid w:val="00941FB3"/>
    <w:rsid w:val="00D2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721EF-C67C-4E39-92D0-9652BAC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F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41FB3"/>
    <w:pPr>
      <w:spacing w:line="540" w:lineRule="exact"/>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6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2016-10-25T02:53:00Z</dcterms:created>
  <dcterms:modified xsi:type="dcterms:W3CDTF">2016-10-25T02:53:00Z</dcterms:modified>
</cp:coreProperties>
</file>