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E68" w:rsidRDefault="00332E68" w:rsidP="00332E68">
      <w:pPr>
        <w:adjustRightInd w:val="0"/>
        <w:snapToGrid w:val="0"/>
        <w:spacing w:line="540" w:lineRule="exact"/>
        <w:jc w:val="left"/>
        <w:rPr>
          <w:rFonts w:ascii="仿宋_GB2312" w:eastAsia="仿宋_GB2312" w:hAnsi="Calibri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附件：</w:t>
      </w:r>
    </w:p>
    <w:p w:rsidR="00332E68" w:rsidRDefault="00332E68" w:rsidP="00332E68">
      <w:pPr>
        <w:adjustRightInd w:val="0"/>
        <w:snapToGrid w:val="0"/>
        <w:spacing w:line="540" w:lineRule="exact"/>
        <w:ind w:firstLineChars="85" w:firstLine="272"/>
        <w:jc w:val="center"/>
        <w:rPr>
          <w:rFonts w:ascii="仿宋_GB2312" w:eastAsia="仿宋_GB2312" w:hint="eastAsia"/>
          <w:color w:val="000000"/>
          <w:sz w:val="32"/>
          <w:szCs w:val="32"/>
        </w:rPr>
      </w:pPr>
    </w:p>
    <w:p w:rsidR="00332E68" w:rsidRDefault="00332E68" w:rsidP="00332E68">
      <w:pPr>
        <w:ind w:firstLineChars="85" w:firstLine="307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bookmarkStart w:id="0" w:name="_GoBack"/>
      <w:r>
        <w:rPr>
          <w:rFonts w:ascii="宋体" w:hAnsi="宋体" w:cs="宋体" w:hint="eastAsia"/>
          <w:b/>
          <w:kern w:val="0"/>
          <w:sz w:val="36"/>
          <w:szCs w:val="36"/>
        </w:rPr>
        <w:t>第四批全国电力勘测设计行业资深专家名单</w:t>
      </w:r>
    </w:p>
    <w:bookmarkEnd w:id="0"/>
    <w:p w:rsidR="00332E68" w:rsidRDefault="00332E68" w:rsidP="00332E68">
      <w:pPr>
        <w:ind w:firstLineChars="85" w:firstLine="204"/>
        <w:jc w:val="center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（按专业以姓氏笔划为序）</w:t>
      </w:r>
    </w:p>
    <w:p w:rsidR="00332E68" w:rsidRDefault="00332E68" w:rsidP="00332E68">
      <w:pPr>
        <w:ind w:firstLineChars="85" w:firstLine="204"/>
        <w:jc w:val="center"/>
        <w:rPr>
          <w:rFonts w:ascii="宋体" w:hAnsi="宋体" w:cs="宋体" w:hint="eastAsia"/>
          <w:kern w:val="0"/>
          <w:sz w:val="24"/>
        </w:rPr>
      </w:pPr>
    </w:p>
    <w:tbl>
      <w:tblPr>
        <w:tblW w:w="8419" w:type="dxa"/>
        <w:jc w:val="center"/>
        <w:tblLook w:val="04A0" w:firstRow="1" w:lastRow="0" w:firstColumn="1" w:lastColumn="0" w:noHBand="0" w:noVBand="1"/>
      </w:tblPr>
      <w:tblGrid>
        <w:gridCol w:w="947"/>
        <w:gridCol w:w="4780"/>
        <w:gridCol w:w="1560"/>
        <w:gridCol w:w="1132"/>
      </w:tblGrid>
      <w:tr w:rsidR="00332E68" w:rsidTr="00332E68">
        <w:trPr>
          <w:trHeight w:val="375"/>
          <w:tblHeader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序号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单位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姓名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专业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1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国核电力规划设计研究院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王成立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火电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2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广东省电力设计研究院有限公司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乔旭斌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火电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3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山东电力工程咨询院有限公司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刘金栋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火电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4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河北省电力勘测设计研究院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李  智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火电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5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西北电力设计院有限公司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杨  睿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火电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河南省电力勘测设计院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娄金旗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火电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浙江省电力设计院有限公司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童建国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火电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8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湖南省电力设计院有限公司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颜  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火电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9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北京勘测设计研究院有限公司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邓毅国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水电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水电水利规划设计总院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余  奎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水电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11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水电水利规划设计总院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龚和平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水电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12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西南电力设计院有限公司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王  劲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电网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13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华北电力设计院工程有限公司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王绍德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电网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14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内蒙古电力勘测设计院有限责任公司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王锦平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电网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15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云南省电力设计院有限公司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朱宾勤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电网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16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山西省电力勘测设计院有限公司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刘志强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电网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17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北京电力经济技术研究院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孙国庆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电网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18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西北电力设计院有限公司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杨  林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电网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19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广东省电力设计研究院有限公司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陈  澜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电网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20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福建省电力勘测设计院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陈国华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电网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21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福建省电力勘测设计院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郑瑞忠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电网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22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湖北省电力勘测设计院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唐  焱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电网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23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山东电力工程咨询院有限公司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黄  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电网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lastRenderedPageBreak/>
              <w:t>24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电力规划设计总院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王中平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勘测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25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甘肃省电力设计院有限公司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王国尚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勘测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26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水电水利规划设计总院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王惠明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勘测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27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西南电力设计院有限公司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曹卫东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勘测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28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中南电力设计院有限公司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曾渠丰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勘测</w:t>
            </w:r>
          </w:p>
        </w:tc>
      </w:tr>
      <w:tr w:rsidR="00332E68" w:rsidTr="00332E68">
        <w:trPr>
          <w:trHeight w:val="375"/>
          <w:jc w:val="center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widowControl/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29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left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江苏省电力设计院有限公司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cs="宋体" w:hint="eastAsia"/>
                <w:color w:val="0D0D0D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蔡升华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E68" w:rsidRDefault="00332E68">
            <w:pPr>
              <w:spacing w:beforeLines="50" w:before="156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color w:val="0D0D0D"/>
                <w:kern w:val="0"/>
                <w:sz w:val="24"/>
              </w:rPr>
              <w:t>勘测</w:t>
            </w:r>
          </w:p>
        </w:tc>
      </w:tr>
    </w:tbl>
    <w:p w:rsidR="00332E68" w:rsidRDefault="00332E68" w:rsidP="00332E68">
      <w:pPr>
        <w:rPr>
          <w:rFonts w:ascii="Calibri" w:hAnsi="Calibri" w:hint="eastAsia"/>
          <w:szCs w:val="22"/>
        </w:rPr>
      </w:pPr>
    </w:p>
    <w:p w:rsidR="00482755" w:rsidRDefault="00482755">
      <w:pPr>
        <w:rPr>
          <w:rFonts w:hint="eastAsia"/>
        </w:rPr>
      </w:pPr>
    </w:p>
    <w:sectPr w:rsidR="004827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B5"/>
    <w:rsid w:val="00332E68"/>
    <w:rsid w:val="00482755"/>
    <w:rsid w:val="006A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F1CB5-F798-4B0E-B4C1-2BF3A5900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E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2016-06-17T02:56:00Z</dcterms:created>
  <dcterms:modified xsi:type="dcterms:W3CDTF">2016-06-17T02:56:00Z</dcterms:modified>
</cp:coreProperties>
</file>