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5CF" w:rsidRDefault="00F155CF" w:rsidP="00F155CF">
      <w:pPr>
        <w:widowControl/>
        <w:spacing w:line="400" w:lineRule="atLeast"/>
        <w:ind w:firstLine="640"/>
        <w:jc w:val="left"/>
        <w:rPr>
          <w:rFonts w:ascii="仿宋_GB2312" w:eastAsia="仿宋_GB2312"/>
          <w:sz w:val="32"/>
          <w:szCs w:val="32"/>
        </w:rPr>
      </w:pPr>
      <w:r w:rsidRPr="00AB4B5A">
        <w:rPr>
          <w:rFonts w:ascii="仿宋_GB2312" w:eastAsia="仿宋_GB2312" w:hint="eastAsia"/>
          <w:sz w:val="32"/>
          <w:szCs w:val="32"/>
        </w:rPr>
        <w:t>附件1</w:t>
      </w:r>
      <w:r>
        <w:rPr>
          <w:rFonts w:ascii="仿宋_GB2312" w:eastAsia="仿宋_GB2312" w:hint="eastAsia"/>
          <w:sz w:val="32"/>
          <w:szCs w:val="32"/>
        </w:rPr>
        <w:t>：</w:t>
      </w:r>
    </w:p>
    <w:p w:rsidR="00F155CF" w:rsidRPr="00AB4B5A" w:rsidRDefault="00F155CF" w:rsidP="00F155CF">
      <w:pPr>
        <w:widowControl/>
        <w:spacing w:line="540" w:lineRule="exact"/>
        <w:ind w:firstLine="640"/>
        <w:jc w:val="left"/>
        <w:rPr>
          <w:rFonts w:ascii="仿宋_GB2312" w:eastAsia="仿宋_GB2312" w:hint="eastAsia"/>
          <w:sz w:val="32"/>
          <w:szCs w:val="32"/>
        </w:rPr>
      </w:pPr>
    </w:p>
    <w:p w:rsidR="00F155CF" w:rsidRPr="00AB4B5A" w:rsidRDefault="00F155CF" w:rsidP="00F155CF">
      <w:pPr>
        <w:widowControl/>
        <w:spacing w:line="540" w:lineRule="exact"/>
        <w:ind w:firstLine="723"/>
        <w:jc w:val="center"/>
        <w:rPr>
          <w:rFonts w:ascii="宋体" w:hAnsi="宋体" w:cs="宋体" w:hint="eastAsia"/>
          <w:b/>
          <w:kern w:val="0"/>
          <w:sz w:val="36"/>
          <w:szCs w:val="36"/>
        </w:rPr>
      </w:pPr>
      <w:r w:rsidRPr="00AB4B5A">
        <w:rPr>
          <w:rFonts w:ascii="宋体" w:hAnsi="宋体" w:cs="宋体" w:hint="eastAsia"/>
          <w:b/>
          <w:kern w:val="0"/>
          <w:sz w:val="36"/>
          <w:szCs w:val="36"/>
        </w:rPr>
        <w:t>中国电力规划设计协会机务专委会</w:t>
      </w:r>
    </w:p>
    <w:p w:rsidR="00F155CF" w:rsidRPr="00AB4B5A" w:rsidRDefault="00F155CF" w:rsidP="00F155CF">
      <w:pPr>
        <w:widowControl/>
        <w:spacing w:line="540" w:lineRule="exact"/>
        <w:ind w:firstLine="723"/>
        <w:jc w:val="center"/>
        <w:rPr>
          <w:rFonts w:ascii="宋体" w:hAnsi="宋体" w:cs="宋体" w:hint="eastAsia"/>
          <w:b/>
          <w:kern w:val="0"/>
          <w:sz w:val="36"/>
          <w:szCs w:val="36"/>
        </w:rPr>
      </w:pPr>
      <w:r w:rsidRPr="00AB4B5A">
        <w:rPr>
          <w:rFonts w:ascii="宋体" w:hAnsi="宋体" w:cs="宋体" w:hint="eastAsia"/>
          <w:b/>
          <w:kern w:val="0"/>
          <w:sz w:val="36"/>
          <w:szCs w:val="36"/>
        </w:rPr>
        <w:t>除灰专业2015年技术交流会会议纪要</w:t>
      </w:r>
    </w:p>
    <w:p w:rsidR="00F155CF" w:rsidRPr="00AB4B5A" w:rsidRDefault="00F155CF" w:rsidP="00F155CF">
      <w:pPr>
        <w:widowControl/>
        <w:spacing w:line="540" w:lineRule="exact"/>
        <w:ind w:firstLine="640"/>
        <w:jc w:val="center"/>
        <w:rPr>
          <w:rFonts w:ascii="仿宋_GB2312" w:eastAsia="仿宋_GB2312" w:cs="宋体" w:hint="eastAsia"/>
          <w:kern w:val="0"/>
          <w:sz w:val="32"/>
          <w:szCs w:val="32"/>
        </w:rPr>
      </w:pPr>
    </w:p>
    <w:p w:rsidR="00F155CF" w:rsidRPr="00AB4B5A" w:rsidRDefault="00F155CF" w:rsidP="00F155CF">
      <w:pPr>
        <w:spacing w:line="540" w:lineRule="exact"/>
        <w:ind w:firstLineChars="200" w:firstLine="640"/>
        <w:rPr>
          <w:rFonts w:ascii="仿宋_GB2312" w:eastAsia="仿宋_GB2312" w:hint="eastAsia"/>
          <w:sz w:val="32"/>
          <w:szCs w:val="32"/>
        </w:rPr>
      </w:pPr>
      <w:r w:rsidRPr="00AB4B5A">
        <w:rPr>
          <w:rFonts w:ascii="仿宋_GB2312" w:eastAsia="仿宋_GB2312" w:hint="eastAsia"/>
          <w:sz w:val="32"/>
          <w:szCs w:val="32"/>
        </w:rPr>
        <w:t>根据中国电力规划设计协会</w:t>
      </w:r>
      <w:r w:rsidRPr="00AB4B5A">
        <w:rPr>
          <w:rFonts w:ascii="仿宋_GB2312" w:eastAsia="仿宋_GB2312" w:hAnsi="宋体" w:hint="eastAsia"/>
          <w:sz w:val="32"/>
          <w:szCs w:val="32"/>
        </w:rPr>
        <w:t>机务专委会2015年工作计划安排，“机务专委会除灰专业</w:t>
      </w:r>
      <w:r w:rsidRPr="00AB4B5A">
        <w:rPr>
          <w:rFonts w:ascii="仿宋_GB2312" w:eastAsia="仿宋_GB2312" w:hint="eastAsia"/>
          <w:sz w:val="32"/>
          <w:szCs w:val="32"/>
        </w:rPr>
        <w:t>2015年技术交流会”于7月16日至18日在内蒙古呼和浩特市召开。会议由机务专委会组织、主持，内蒙古电力勘测设计院有限责任公司协办。参加会议的单位有电力规划设计总院有限公司、电力设计单位共29个单位，代表40人；本次会议还邀请了部分制造厂商参会。</w:t>
      </w:r>
    </w:p>
    <w:p w:rsidR="00F155CF" w:rsidRPr="00AB4B5A" w:rsidRDefault="00F155CF" w:rsidP="00F155CF">
      <w:pPr>
        <w:spacing w:line="540" w:lineRule="exact"/>
        <w:ind w:firstLineChars="200" w:firstLine="640"/>
        <w:rPr>
          <w:rFonts w:ascii="仿宋_GB2312" w:eastAsia="仿宋_GB2312" w:hint="eastAsia"/>
          <w:sz w:val="32"/>
          <w:szCs w:val="32"/>
        </w:rPr>
      </w:pPr>
      <w:r w:rsidRPr="00AB4B5A">
        <w:rPr>
          <w:rFonts w:ascii="仿宋_GB2312" w:eastAsia="仿宋_GB2312" w:hint="eastAsia"/>
          <w:sz w:val="32"/>
          <w:szCs w:val="32"/>
        </w:rPr>
        <w:t>会议由机务专委会委员金维勤主持，内蒙古电力勘测设计院有限责任公司副总经理胡存军到会并讲话，</w:t>
      </w:r>
      <w:r w:rsidRPr="00AB4B5A">
        <w:rPr>
          <w:rFonts w:ascii="仿宋_GB2312" w:eastAsia="仿宋_GB2312" w:hint="eastAsia"/>
          <w:color w:val="000000"/>
          <w:sz w:val="32"/>
          <w:szCs w:val="32"/>
        </w:rPr>
        <w:t>电力规划设计总院于长有代表协会及机务专委会主任赵锦洋致词，</w:t>
      </w:r>
      <w:r w:rsidRPr="00AB4B5A">
        <w:rPr>
          <w:rFonts w:ascii="仿宋_GB2312" w:eastAsia="仿宋_GB2312" w:hint="eastAsia"/>
          <w:sz w:val="32"/>
          <w:szCs w:val="32"/>
        </w:rPr>
        <w:t>机务专委会副主任蔡渊传达了协会有关对专委会工作的最新要求与安排，总结了自2013年全国除灰技术交流会召开后除灰专业组所开展的工作情况，主要内容如下：</w:t>
      </w:r>
    </w:p>
    <w:p w:rsidR="00F155CF" w:rsidRPr="00AB4B5A" w:rsidRDefault="00F155CF" w:rsidP="00F155CF">
      <w:pPr>
        <w:spacing w:line="540" w:lineRule="exact"/>
        <w:ind w:firstLineChars="200" w:firstLine="640"/>
        <w:rPr>
          <w:rFonts w:ascii="仿宋_GB2312" w:eastAsia="仿宋_GB2312" w:hAnsi="宋体" w:hint="eastAsia"/>
          <w:sz w:val="32"/>
          <w:szCs w:val="32"/>
        </w:rPr>
      </w:pPr>
      <w:r w:rsidRPr="00AB4B5A">
        <w:rPr>
          <w:rFonts w:ascii="仿宋_GB2312" w:eastAsia="仿宋_GB2312" w:hint="eastAsia"/>
          <w:sz w:val="32"/>
          <w:szCs w:val="32"/>
        </w:rPr>
        <w:t>1、2014年5月16日在北京召开了机务专委会除灰专业工作会议及《除灰技术》编委会工作会议。会议通过了《除灰技术》优秀论文评选办法（2014年版），并在对《除灰技术》55期～63期约140篇论文初评结果的基础上，进行了最终评选，共评选出16篇优秀论文（见附件3）；会议讨论确认北京国电富通科技发展有限责任公司为《除灰技术》</w:t>
      </w:r>
      <w:r w:rsidRPr="00AB4B5A">
        <w:rPr>
          <w:rFonts w:ascii="仿宋_GB2312" w:eastAsia="仿宋_GB2312" w:hAnsi="宋体" w:hint="eastAsia"/>
          <w:color w:val="000000"/>
          <w:sz w:val="32"/>
          <w:szCs w:val="32"/>
        </w:rPr>
        <w:t>期刊新的出版单位，自2015年始开展工作。</w:t>
      </w:r>
    </w:p>
    <w:p w:rsidR="00F155CF" w:rsidRPr="00AB4B5A" w:rsidRDefault="00F155CF" w:rsidP="00F155CF">
      <w:pPr>
        <w:spacing w:line="540" w:lineRule="exact"/>
        <w:ind w:firstLineChars="200" w:firstLine="640"/>
        <w:rPr>
          <w:rFonts w:ascii="仿宋_GB2312" w:eastAsia="仿宋_GB2312" w:hAnsi="宋体" w:hint="eastAsia"/>
          <w:sz w:val="32"/>
          <w:szCs w:val="32"/>
        </w:rPr>
      </w:pPr>
      <w:r w:rsidRPr="00AB4B5A">
        <w:rPr>
          <w:rFonts w:ascii="仿宋_GB2312" w:eastAsia="仿宋_GB2312" w:hAnsi="宋体" w:hint="eastAsia"/>
          <w:sz w:val="32"/>
          <w:szCs w:val="32"/>
        </w:rPr>
        <w:lastRenderedPageBreak/>
        <w:t>2、完成协会组织的《火力发电厂系统设计说明 除灰篇（煤粉炉）》送审稿编制工作。</w:t>
      </w:r>
    </w:p>
    <w:p w:rsidR="00F155CF" w:rsidRPr="00AB4B5A" w:rsidRDefault="00F155CF" w:rsidP="00F155CF">
      <w:pPr>
        <w:spacing w:line="540" w:lineRule="exact"/>
        <w:ind w:firstLineChars="200" w:firstLine="640"/>
        <w:rPr>
          <w:rFonts w:ascii="仿宋_GB2312" w:eastAsia="仿宋_GB2312" w:hint="eastAsia"/>
          <w:sz w:val="32"/>
          <w:szCs w:val="32"/>
        </w:rPr>
      </w:pPr>
      <w:r w:rsidRPr="00AB4B5A">
        <w:rPr>
          <w:rFonts w:ascii="仿宋_GB2312" w:eastAsia="仿宋_GB2312" w:hAnsi="宋体" w:hint="eastAsia"/>
          <w:sz w:val="32"/>
          <w:szCs w:val="32"/>
        </w:rPr>
        <w:t>3、2014年12月2日在江苏扬中召开了“电力行业粉煤灰装卸船技术”研讨会，研究</w:t>
      </w:r>
      <w:r w:rsidRPr="00AB4B5A">
        <w:rPr>
          <w:rFonts w:ascii="仿宋_GB2312" w:eastAsia="仿宋_GB2312" w:hAnsi="宋体" w:hint="eastAsia"/>
          <w:color w:val="000000"/>
          <w:sz w:val="32"/>
          <w:szCs w:val="32"/>
        </w:rPr>
        <w:t>讨论了</w:t>
      </w:r>
      <w:r w:rsidRPr="00AB4B5A">
        <w:rPr>
          <w:rFonts w:ascii="仿宋_GB2312" w:eastAsia="仿宋_GB2312" w:hAnsi="宋体" w:hint="eastAsia"/>
          <w:sz w:val="32"/>
          <w:szCs w:val="32"/>
        </w:rPr>
        <w:t>除灰专业粉煤灰装卸船技术通用技术设计原则，并在会议期间讨论通过了《除灰技术》编委会章程（2014修订稿）。同时就2015～2016年度除灰专业设计交流大会、专业期刊出版、编委工作及专题交流议题等进行了认真地讨论，</w:t>
      </w:r>
      <w:r w:rsidRPr="00AB4B5A">
        <w:rPr>
          <w:rFonts w:ascii="仿宋_GB2312" w:eastAsia="仿宋_GB2312" w:hint="eastAsia"/>
          <w:sz w:val="32"/>
          <w:szCs w:val="32"/>
        </w:rPr>
        <w:t>最后提出了今后工作的具体安排和设想。</w:t>
      </w:r>
    </w:p>
    <w:p w:rsidR="00F155CF" w:rsidRPr="00AB4B5A" w:rsidRDefault="00F155CF" w:rsidP="00F155CF">
      <w:pPr>
        <w:spacing w:line="540" w:lineRule="exact"/>
        <w:ind w:firstLineChars="200" w:firstLine="640"/>
        <w:rPr>
          <w:rFonts w:ascii="仿宋_GB2312" w:eastAsia="仿宋_GB2312" w:hint="eastAsia"/>
          <w:sz w:val="32"/>
          <w:szCs w:val="32"/>
        </w:rPr>
      </w:pPr>
      <w:r w:rsidRPr="00AB4B5A">
        <w:rPr>
          <w:rFonts w:ascii="仿宋_GB2312" w:eastAsia="仿宋_GB2312" w:hint="eastAsia"/>
          <w:sz w:val="32"/>
          <w:szCs w:val="32"/>
        </w:rPr>
        <w:t>本次会议紧紧围绕除灰专业“技术创新及系统优化、新技术及设备应用、设计及运行总结”等为主题，对设计、施工、安装、运行等情况进行了技术交流，各设计单位</w:t>
      </w:r>
      <w:r w:rsidRPr="00AB4B5A">
        <w:rPr>
          <w:rFonts w:ascii="仿宋_GB2312" w:eastAsia="仿宋_GB2312" w:hAnsi="宋体" w:hint="eastAsia"/>
          <w:sz w:val="32"/>
          <w:szCs w:val="32"/>
        </w:rPr>
        <w:t>都</w:t>
      </w:r>
      <w:r w:rsidRPr="00AB4B5A">
        <w:rPr>
          <w:rFonts w:ascii="仿宋_GB2312" w:eastAsia="仿宋_GB2312" w:hint="eastAsia"/>
          <w:sz w:val="32"/>
          <w:szCs w:val="32"/>
        </w:rPr>
        <w:t>做了精心准备，向会议提交技术论文31篇，内容涉及全厂供气中心设备选型及应用、脱硫废水工程应用与分析、垃圾焚烧电站灰渣处理技术、石灰石粉制备与输送技术、大型钢板仓库技术应用等领域；同时还有多个工程设计和运行总结，涉及超大倾角皮带输送机、粉煤灰综合利用、海外项目实施等。</w:t>
      </w:r>
    </w:p>
    <w:p w:rsidR="00F155CF" w:rsidRPr="00AB4B5A" w:rsidRDefault="00F155CF" w:rsidP="00F155CF">
      <w:pPr>
        <w:spacing w:line="540" w:lineRule="exact"/>
        <w:ind w:firstLineChars="200" w:firstLine="640"/>
        <w:rPr>
          <w:rFonts w:ascii="仿宋_GB2312" w:eastAsia="仿宋_GB2312" w:hint="eastAsia"/>
          <w:sz w:val="32"/>
          <w:szCs w:val="32"/>
        </w:rPr>
      </w:pPr>
      <w:r w:rsidRPr="00AB4B5A">
        <w:rPr>
          <w:rFonts w:ascii="仿宋_GB2312" w:eastAsia="仿宋_GB2312" w:hint="eastAsia"/>
          <w:sz w:val="32"/>
          <w:szCs w:val="32"/>
        </w:rPr>
        <w:t>各参会的制造厂商也在会上进行了多个新技术开发、应用与推广等介绍。</w:t>
      </w:r>
    </w:p>
    <w:p w:rsidR="00F155CF" w:rsidRPr="00AB4B5A" w:rsidRDefault="00F155CF" w:rsidP="00F155CF">
      <w:pPr>
        <w:spacing w:line="540" w:lineRule="exact"/>
        <w:ind w:firstLineChars="200" w:firstLine="640"/>
        <w:rPr>
          <w:rFonts w:ascii="仿宋_GB2312" w:eastAsia="仿宋_GB2312" w:hint="eastAsia"/>
          <w:sz w:val="32"/>
          <w:szCs w:val="32"/>
        </w:rPr>
      </w:pPr>
      <w:r w:rsidRPr="00AB4B5A">
        <w:rPr>
          <w:rFonts w:ascii="仿宋_GB2312" w:eastAsia="仿宋_GB2312" w:hint="eastAsia"/>
          <w:sz w:val="32"/>
          <w:szCs w:val="32"/>
        </w:rPr>
        <w:t>与会代表一致认为，本次会议提交的交流资料，体现了内容广、数量多、编制规范等特点，不仅为会议交流提供了保障，同时也为今年的《除灰技术》期刊提供了充足的稿源。</w:t>
      </w:r>
    </w:p>
    <w:p w:rsidR="00F155CF" w:rsidRPr="00AB4B5A" w:rsidRDefault="00F155CF" w:rsidP="00F155CF">
      <w:pPr>
        <w:spacing w:line="540" w:lineRule="exact"/>
        <w:ind w:firstLineChars="200" w:firstLine="640"/>
        <w:rPr>
          <w:rFonts w:ascii="仿宋_GB2312" w:eastAsia="仿宋_GB2312" w:hint="eastAsia"/>
          <w:sz w:val="32"/>
          <w:szCs w:val="32"/>
        </w:rPr>
      </w:pPr>
      <w:r w:rsidRPr="00AB4B5A">
        <w:rPr>
          <w:rFonts w:ascii="仿宋_GB2312" w:eastAsia="仿宋_GB2312" w:hint="eastAsia"/>
          <w:sz w:val="32"/>
          <w:szCs w:val="32"/>
        </w:rPr>
        <w:t>参会代表还结合自己的工作职责和工作经验，开展座谈交流。大家一致认为，近一个时期内应重点关注压缩空气系统的节电设计技术和脱硫废水用于锅炉除渣系统的理论计</w:t>
      </w:r>
      <w:r w:rsidRPr="00AB4B5A">
        <w:rPr>
          <w:rFonts w:ascii="仿宋_GB2312" w:eastAsia="仿宋_GB2312" w:hint="eastAsia"/>
          <w:sz w:val="32"/>
          <w:szCs w:val="32"/>
        </w:rPr>
        <w:lastRenderedPageBreak/>
        <w:t>算技术</w:t>
      </w:r>
      <w:r w:rsidRPr="00AB4B5A">
        <w:rPr>
          <w:rFonts w:ascii="仿宋_GB2312" w:eastAsia="仿宋_GB2312" w:hAnsi="宋体" w:hint="eastAsia"/>
          <w:sz w:val="32"/>
          <w:szCs w:val="32"/>
        </w:rPr>
        <w:t>，各设计院应利用好各工程的便利条件，力争取得可指导工程设计的实际成果。</w:t>
      </w:r>
      <w:bookmarkStart w:id="0" w:name="_GoBack"/>
      <w:bookmarkEnd w:id="0"/>
    </w:p>
    <w:p w:rsidR="00F155CF" w:rsidRPr="00AB4B5A" w:rsidRDefault="00F155CF" w:rsidP="00F155CF">
      <w:pPr>
        <w:spacing w:line="540" w:lineRule="exact"/>
        <w:ind w:firstLineChars="200" w:firstLine="640"/>
        <w:rPr>
          <w:rFonts w:ascii="仿宋_GB2312" w:eastAsia="仿宋_GB2312" w:hAnsi="宋体" w:hint="eastAsia"/>
          <w:sz w:val="32"/>
          <w:szCs w:val="32"/>
        </w:rPr>
      </w:pPr>
      <w:r w:rsidRPr="00AB4B5A">
        <w:rPr>
          <w:rFonts w:ascii="仿宋_GB2312" w:eastAsia="仿宋_GB2312" w:hAnsi="宋体" w:hint="eastAsia"/>
          <w:sz w:val="32"/>
          <w:szCs w:val="32"/>
        </w:rPr>
        <w:t>会议同时对专委会成员进行了调整（见附件2），对专委会日常工作等做出了安排与要求。</w:t>
      </w:r>
    </w:p>
    <w:p w:rsidR="000D3128" w:rsidRDefault="00F155CF" w:rsidP="00F155CF">
      <w:pPr>
        <w:ind w:firstLine="640"/>
      </w:pPr>
      <w:r w:rsidRPr="00AB4B5A">
        <w:rPr>
          <w:rFonts w:ascii="仿宋_GB2312" w:eastAsia="仿宋_GB2312" w:hint="eastAsia"/>
          <w:sz w:val="32"/>
          <w:szCs w:val="32"/>
        </w:rPr>
        <w:t>会议期间，内蒙古电力勘测设计院有限责任公司作为协办单位，做了大量的会务工作，有关生产厂商也给予了大力支持，对此全体会议代表深表感谢！</w:t>
      </w:r>
    </w:p>
    <w:sectPr w:rsidR="000D3128" w:rsidSect="000D31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55CF"/>
    <w:rsid w:val="000D3128"/>
    <w:rsid w:val="00963BA7"/>
    <w:rsid w:val="00CD32B1"/>
    <w:rsid w:val="00F155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5CF"/>
    <w:pPr>
      <w:widowControl w:val="0"/>
      <w:spacing w:line="240" w:lineRule="auto"/>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191</Words>
  <Characters>1095</Characters>
  <Application>Microsoft Office Word</Application>
  <DocSecurity>0</DocSecurity>
  <Lines>9</Lines>
  <Paragraphs>2</Paragraphs>
  <ScaleCrop>false</ScaleCrop>
  <Company>Microsoft</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马伟娜</dc:creator>
  <cp:lastModifiedBy>马伟娜</cp:lastModifiedBy>
  <cp:revision>1</cp:revision>
  <dcterms:created xsi:type="dcterms:W3CDTF">2015-09-28T03:05:00Z</dcterms:created>
  <dcterms:modified xsi:type="dcterms:W3CDTF">2015-09-28T03:06:00Z</dcterms:modified>
</cp:coreProperties>
</file>