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DD" w:rsidRDefault="008A7DDD" w:rsidP="008A7DDD">
      <w:pPr>
        <w:rPr>
          <w:rFonts w:ascii="仿宋_GB2312" w:eastAsia="仿宋_GB2312" w:hint="eastAsia"/>
          <w:sz w:val="24"/>
        </w:rPr>
      </w:pPr>
      <w:r w:rsidRPr="006D17B5">
        <w:rPr>
          <w:rFonts w:ascii="仿宋_GB2312" w:eastAsia="仿宋_GB2312" w:hint="eastAsia"/>
          <w:sz w:val="24"/>
        </w:rPr>
        <w:t>附件1：</w:t>
      </w:r>
    </w:p>
    <w:p w:rsidR="008A7DDD" w:rsidRPr="00E75E46" w:rsidRDefault="008A7DDD" w:rsidP="008A7DDD">
      <w:pPr>
        <w:jc w:val="center"/>
        <w:rPr>
          <w:rFonts w:ascii="仿宋_GB2312" w:eastAsia="仿宋_GB2312" w:hint="eastAsia"/>
          <w:sz w:val="24"/>
        </w:rPr>
      </w:pPr>
      <w:r w:rsidRPr="00B94572">
        <w:rPr>
          <w:rFonts w:ascii="仿宋_GB2312" w:eastAsia="仿宋_GB2312" w:hAnsi="Arial" w:cs="Arial" w:hint="eastAsia"/>
          <w:b/>
          <w:sz w:val="24"/>
        </w:rPr>
        <w:t>参加会议单位（送变电专家委员会委员）名单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4444"/>
        <w:gridCol w:w="2809"/>
      </w:tblGrid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A7DDD" w:rsidRPr="00EE113F" w:rsidRDefault="008A7DDD" w:rsidP="008A7DDD">
            <w:pPr>
              <w:spacing w:beforeLines="15" w:afterLines="25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EE113F">
              <w:rPr>
                <w:rFonts w:ascii="仿宋_GB2312" w:eastAsia="仿宋_GB2312" w:hAnsi="宋体" w:cs="Arial" w:hint="eastAsia"/>
                <w:sz w:val="24"/>
              </w:rPr>
              <w:t>序号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8A7DDD" w:rsidRPr="00EE113F" w:rsidRDefault="008A7DDD" w:rsidP="008A7DDD">
            <w:pPr>
              <w:spacing w:beforeLines="15" w:afterLines="25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EE113F">
              <w:rPr>
                <w:rFonts w:ascii="仿宋_GB2312" w:eastAsia="仿宋_GB2312" w:hAnsi="宋体" w:cs="Arial" w:hint="eastAsia"/>
                <w:sz w:val="24"/>
              </w:rPr>
              <w:t>单</w:t>
            </w:r>
            <w:r w:rsidRPr="00EE113F">
              <w:rPr>
                <w:rFonts w:ascii="仿宋_GB2312" w:eastAsia="仿宋_GB2312" w:hAnsi="Arial" w:cs="Arial" w:hint="eastAsia"/>
                <w:sz w:val="24"/>
              </w:rPr>
              <w:t xml:space="preserve">    </w:t>
            </w:r>
            <w:r w:rsidRPr="00EE113F">
              <w:rPr>
                <w:rFonts w:ascii="仿宋_GB2312" w:eastAsia="仿宋_GB2312" w:hAnsi="宋体" w:cs="Arial" w:hint="eastAsia"/>
                <w:sz w:val="24"/>
              </w:rPr>
              <w:t>位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8A7DDD" w:rsidRPr="00EE113F" w:rsidRDefault="008A7DDD" w:rsidP="008A7DDD">
            <w:pPr>
              <w:spacing w:beforeLines="15" w:afterLines="25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 w:rsidRPr="00EE113F">
              <w:rPr>
                <w:rFonts w:ascii="仿宋_GB2312" w:eastAsia="仿宋_GB2312" w:hAnsi="宋体" w:cs="Arial" w:hint="eastAsia"/>
                <w:sz w:val="24"/>
              </w:rPr>
              <w:t>名额（</w:t>
            </w:r>
            <w:r>
              <w:rPr>
                <w:rFonts w:ascii="仿宋_GB2312" w:eastAsia="仿宋_GB2312" w:hAnsi="宋体" w:cs="Arial" w:hint="eastAsia"/>
                <w:sz w:val="24"/>
              </w:rPr>
              <w:t>委员</w:t>
            </w:r>
            <w:r w:rsidRPr="00EE113F">
              <w:rPr>
                <w:rFonts w:ascii="仿宋_GB2312" w:eastAsia="仿宋_GB2312" w:hAnsi="宋体" w:cs="Arial" w:hint="eastAsia"/>
                <w:sz w:val="24"/>
              </w:rPr>
              <w:t>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444" w:type="dxa"/>
            <w:vAlign w:val="center"/>
          </w:tcPr>
          <w:p w:rsidR="008A7DDD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中国电力工程顾问集团公司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自定（胡红春）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031F54">
            <w:pPr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电力规划设计总院</w:t>
            </w:r>
          </w:p>
        </w:tc>
        <w:tc>
          <w:tcPr>
            <w:tcW w:w="2809" w:type="dxa"/>
          </w:tcPr>
          <w:p w:rsidR="008A7DDD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自定（</w:t>
            </w:r>
            <w:r w:rsidRPr="006D17B5">
              <w:rPr>
                <w:rFonts w:ascii="仿宋_GB2312" w:eastAsia="仿宋_GB2312" w:hint="eastAsia"/>
                <w:sz w:val="24"/>
              </w:rPr>
              <w:t>李勇伟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东北电力设计院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2人（张国良）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西南电力设计院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2人（王劲）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华北电力</w:t>
            </w:r>
            <w:r>
              <w:rPr>
                <w:rFonts w:ascii="仿宋_GB2312" w:eastAsia="仿宋_GB2312" w:hint="eastAsia"/>
                <w:sz w:val="24"/>
              </w:rPr>
              <w:t>设计院</w:t>
            </w:r>
            <w:r w:rsidRPr="00957297">
              <w:rPr>
                <w:rFonts w:ascii="仿宋_GB2312" w:eastAsia="仿宋_GB2312" w:hint="eastAsia"/>
                <w:sz w:val="24"/>
              </w:rPr>
              <w:t>工程有限公司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2人（马志坚）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华东电力设计院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2人（黄伟中）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西北电力设计院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2人（杨林）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中南电力设计院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2人（吴庆华、</w:t>
            </w:r>
            <w:proofErr w:type="gramStart"/>
            <w:r w:rsidRPr="00957297">
              <w:rPr>
                <w:rFonts w:ascii="仿宋_GB2312" w:eastAsia="仿宋_GB2312" w:hint="eastAsia"/>
                <w:sz w:val="24"/>
              </w:rPr>
              <w:t>樊</w:t>
            </w:r>
            <w:proofErr w:type="gramEnd"/>
            <w:r w:rsidRPr="00957297">
              <w:rPr>
                <w:rFonts w:ascii="仿宋_GB2312" w:eastAsia="仿宋_GB2312" w:hint="eastAsia"/>
                <w:sz w:val="24"/>
              </w:rPr>
              <w:t>玥）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444" w:type="dxa"/>
            <w:vAlign w:val="center"/>
          </w:tcPr>
          <w:p w:rsidR="008A7DDD" w:rsidRPr="00DA0E63" w:rsidRDefault="008A7DDD" w:rsidP="008A7DDD">
            <w:pPr>
              <w:spacing w:beforeLines="15" w:afterLines="25"/>
              <w:rPr>
                <w:rFonts w:ascii="仿宋_GB2312" w:eastAsia="仿宋_GB2312"/>
                <w:sz w:val="24"/>
              </w:rPr>
            </w:pPr>
            <w:r w:rsidRPr="00DA0E63">
              <w:rPr>
                <w:rFonts w:ascii="仿宋_GB2312" w:eastAsia="仿宋_GB2312" w:hint="eastAsia"/>
                <w:sz w:val="24"/>
              </w:rPr>
              <w:t>北京勘测设计研究院</w:t>
            </w:r>
          </w:p>
        </w:tc>
        <w:tc>
          <w:tcPr>
            <w:tcW w:w="2809" w:type="dxa"/>
          </w:tcPr>
          <w:p w:rsidR="008A7DDD" w:rsidRDefault="008A7DDD" w:rsidP="00031F54">
            <w:r w:rsidRPr="008E3561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4444" w:type="dxa"/>
            <w:vAlign w:val="center"/>
          </w:tcPr>
          <w:p w:rsidR="008A7DDD" w:rsidRPr="00DA0E63" w:rsidRDefault="008A7DDD" w:rsidP="008A7DDD">
            <w:pPr>
              <w:spacing w:beforeLines="15" w:afterLines="25"/>
              <w:rPr>
                <w:rFonts w:ascii="仿宋_GB2312" w:eastAsia="仿宋_GB2312"/>
                <w:sz w:val="24"/>
              </w:rPr>
            </w:pPr>
            <w:r w:rsidRPr="00DA0E63">
              <w:rPr>
                <w:rFonts w:ascii="仿宋_GB2312" w:eastAsia="仿宋_GB2312" w:hint="eastAsia"/>
                <w:sz w:val="24"/>
              </w:rPr>
              <w:t>华东勘测设计研究院</w:t>
            </w:r>
          </w:p>
        </w:tc>
        <w:tc>
          <w:tcPr>
            <w:tcW w:w="2809" w:type="dxa"/>
          </w:tcPr>
          <w:p w:rsidR="008A7DDD" w:rsidRDefault="008A7DDD" w:rsidP="00031F54">
            <w:r w:rsidRPr="008E3561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4444" w:type="dxa"/>
            <w:vAlign w:val="center"/>
          </w:tcPr>
          <w:p w:rsidR="008A7DDD" w:rsidRPr="00DA0E63" w:rsidRDefault="008A7DDD" w:rsidP="008A7DDD">
            <w:pPr>
              <w:spacing w:beforeLines="15" w:afterLines="25"/>
              <w:rPr>
                <w:rFonts w:ascii="仿宋_GB2312" w:eastAsia="仿宋_GB2312"/>
                <w:sz w:val="24"/>
              </w:rPr>
            </w:pPr>
            <w:r w:rsidRPr="00DA0E63">
              <w:rPr>
                <w:rFonts w:ascii="仿宋_GB2312" w:eastAsia="仿宋_GB2312" w:hint="eastAsia"/>
                <w:sz w:val="24"/>
              </w:rPr>
              <w:t>中南勘测设计研究院</w:t>
            </w:r>
          </w:p>
        </w:tc>
        <w:tc>
          <w:tcPr>
            <w:tcW w:w="2809" w:type="dxa"/>
          </w:tcPr>
          <w:p w:rsidR="008A7DDD" w:rsidRDefault="008A7DDD" w:rsidP="00031F54">
            <w:r w:rsidRPr="008E3561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4444" w:type="dxa"/>
            <w:vAlign w:val="center"/>
          </w:tcPr>
          <w:p w:rsidR="008A7DDD" w:rsidRPr="00DA0E63" w:rsidRDefault="008A7DDD" w:rsidP="008A7DDD">
            <w:pPr>
              <w:spacing w:beforeLines="15" w:afterLines="25"/>
              <w:rPr>
                <w:rFonts w:ascii="仿宋_GB2312" w:eastAsia="仿宋_GB2312"/>
                <w:sz w:val="24"/>
              </w:rPr>
            </w:pPr>
            <w:r w:rsidRPr="00DA0E63">
              <w:rPr>
                <w:rFonts w:ascii="仿宋_GB2312" w:eastAsia="仿宋_GB2312" w:hint="eastAsia"/>
                <w:sz w:val="24"/>
              </w:rPr>
              <w:t>成都勘测设计研究院</w:t>
            </w:r>
          </w:p>
        </w:tc>
        <w:tc>
          <w:tcPr>
            <w:tcW w:w="2809" w:type="dxa"/>
          </w:tcPr>
          <w:p w:rsidR="008A7DDD" w:rsidRDefault="008A7DDD" w:rsidP="00031F54">
            <w:r w:rsidRPr="008E3561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4444" w:type="dxa"/>
            <w:vAlign w:val="center"/>
          </w:tcPr>
          <w:p w:rsidR="008A7DDD" w:rsidRPr="00DA0E63" w:rsidRDefault="008A7DDD" w:rsidP="008A7DDD">
            <w:pPr>
              <w:spacing w:beforeLines="15" w:afterLines="25"/>
              <w:rPr>
                <w:rFonts w:ascii="仿宋_GB2312" w:eastAsia="仿宋_GB2312"/>
                <w:sz w:val="24"/>
              </w:rPr>
            </w:pPr>
            <w:r w:rsidRPr="00DA0E63">
              <w:rPr>
                <w:rFonts w:ascii="仿宋_GB2312" w:eastAsia="仿宋_GB2312" w:hint="eastAsia"/>
                <w:sz w:val="24"/>
              </w:rPr>
              <w:t>贵阳勘测设计研究院</w:t>
            </w:r>
          </w:p>
        </w:tc>
        <w:tc>
          <w:tcPr>
            <w:tcW w:w="2809" w:type="dxa"/>
          </w:tcPr>
          <w:p w:rsidR="008A7DDD" w:rsidRDefault="008A7DDD" w:rsidP="00031F54">
            <w:r w:rsidRPr="008E3561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4444" w:type="dxa"/>
            <w:vAlign w:val="center"/>
          </w:tcPr>
          <w:p w:rsidR="008A7DDD" w:rsidRPr="00DA0E63" w:rsidRDefault="008A7DDD" w:rsidP="008A7DDD">
            <w:pPr>
              <w:spacing w:beforeLines="15" w:afterLines="25"/>
              <w:rPr>
                <w:rFonts w:ascii="仿宋_GB2312" w:eastAsia="仿宋_GB2312"/>
                <w:sz w:val="24"/>
              </w:rPr>
            </w:pPr>
            <w:r w:rsidRPr="00DA0E63">
              <w:rPr>
                <w:rFonts w:ascii="仿宋_GB2312" w:eastAsia="仿宋_GB2312" w:hint="eastAsia"/>
                <w:sz w:val="24"/>
              </w:rPr>
              <w:t>昆明勘测设计研究院</w:t>
            </w:r>
          </w:p>
        </w:tc>
        <w:tc>
          <w:tcPr>
            <w:tcW w:w="2809" w:type="dxa"/>
          </w:tcPr>
          <w:p w:rsidR="008A7DDD" w:rsidRDefault="008A7DDD" w:rsidP="00031F54">
            <w:r w:rsidRPr="008E3561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4444" w:type="dxa"/>
            <w:vAlign w:val="center"/>
          </w:tcPr>
          <w:p w:rsidR="008A7DDD" w:rsidRPr="00DA0E63" w:rsidRDefault="008A7DDD" w:rsidP="008A7DDD">
            <w:pPr>
              <w:spacing w:beforeLines="15" w:afterLines="25"/>
              <w:rPr>
                <w:rFonts w:ascii="仿宋_GB2312" w:eastAsia="仿宋_GB2312"/>
                <w:sz w:val="24"/>
              </w:rPr>
            </w:pPr>
            <w:r w:rsidRPr="00DA0E63">
              <w:rPr>
                <w:rFonts w:ascii="仿宋_GB2312" w:eastAsia="仿宋_GB2312" w:hint="eastAsia"/>
                <w:sz w:val="24"/>
              </w:rPr>
              <w:t>西北勘测设计研究院</w:t>
            </w:r>
          </w:p>
        </w:tc>
        <w:tc>
          <w:tcPr>
            <w:tcW w:w="2809" w:type="dxa"/>
          </w:tcPr>
          <w:p w:rsidR="008A7DDD" w:rsidRDefault="008A7DDD" w:rsidP="00031F54">
            <w:r w:rsidRPr="008E3561"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16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国核电</w:t>
            </w:r>
            <w:proofErr w:type="gramStart"/>
            <w:r w:rsidRPr="00957297">
              <w:rPr>
                <w:rFonts w:ascii="仿宋_GB2312" w:eastAsia="仿宋_GB2312" w:hint="eastAsia"/>
                <w:sz w:val="24"/>
              </w:rPr>
              <w:t>力规划</w:t>
            </w:r>
            <w:proofErr w:type="gramEnd"/>
            <w:r w:rsidRPr="00957297">
              <w:rPr>
                <w:rFonts w:ascii="仿宋_GB2312" w:eastAsia="仿宋_GB2312" w:hint="eastAsia"/>
                <w:sz w:val="24"/>
              </w:rPr>
              <w:t>设计研究院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2人（张玉军）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山东电力工程咨询院有限公司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2人（黄萍）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河北省电力勘测设计研究院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2人（李占岭）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山西省电力勘测设计院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2人（吕建国）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内蒙古电力勘测设计院</w:t>
            </w:r>
            <w:r>
              <w:rPr>
                <w:rFonts w:ascii="仿宋_GB2312" w:eastAsia="仿宋_GB2312" w:hint="eastAsia"/>
                <w:sz w:val="24"/>
              </w:rPr>
              <w:t>有限公司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2人（王锦平）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天津电力设计院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2人（徐兵）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辽宁省电力勘测设计院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吉林省电力勘测设计院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黑龙江省电力勘察设计研究院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上海电力设计院有限公司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957297">
              <w:rPr>
                <w:rFonts w:ascii="仿宋_GB2312" w:eastAsia="仿宋_GB2312" w:hint="eastAsia"/>
                <w:sz w:val="24"/>
              </w:rPr>
              <w:t>人（曹林放）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江苏省电力设计院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957297">
              <w:rPr>
                <w:rFonts w:ascii="仿宋_GB2312" w:eastAsia="仿宋_GB2312" w:hint="eastAsia"/>
                <w:sz w:val="24"/>
              </w:rPr>
              <w:t>人（王作民）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浙江省电力设计院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安徽省电力设计院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福建省电力勘测设计院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江西省电力设计院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河南省电力勘测设计院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2人（耿建风）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湖北省电力勘测设计院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33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湖南省电力勘测设计院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</w:t>
            </w:r>
            <w:r w:rsidRPr="006D17B5">
              <w:rPr>
                <w:rFonts w:ascii="仿宋_GB2312" w:eastAsia="仿宋_GB2312" w:hint="eastAsia"/>
                <w:sz w:val="24"/>
              </w:rPr>
              <w:t>侯长健</w:t>
            </w:r>
            <w:r w:rsidRPr="00957297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广东省电力设计研究院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2人（梁沛权）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广西电力工业勘察设计研究院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四川电力设计咨询有限责任公司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2人（吴家林）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四川省电力设计院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贵州电力设计研究院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云南省电力设计院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陕西省电力设计院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甘肃省电力设计院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031F54">
            <w:pPr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青海省电力设计院</w:t>
            </w:r>
          </w:p>
        </w:tc>
        <w:tc>
          <w:tcPr>
            <w:tcW w:w="2809" w:type="dxa"/>
          </w:tcPr>
          <w:p w:rsidR="008A7DDD" w:rsidRPr="00957297" w:rsidRDefault="008A7DDD" w:rsidP="00031F54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宁夏回族自治区电力设计院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新疆电力设计院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沈阳电力勘测设计院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2人（李朝顺）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福建永福工程顾问有限公司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珠海电力设计院有限公司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2人（张桂娟）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重庆电力设计院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海南电力设计研究院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50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广州电力设计院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郑州电力设计院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深圳供电设计院有限公司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957297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武汉供电设计院有限公司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2人（王小平）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舟山启明电力设计院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1人</w:t>
            </w:r>
          </w:p>
        </w:tc>
      </w:tr>
      <w:tr w:rsidR="008A7DDD" w:rsidRPr="00EE113F" w:rsidTr="00031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 w:rsidR="008A7DDD" w:rsidRPr="00957297" w:rsidRDefault="008A7DDD" w:rsidP="008A7DDD">
            <w:pPr>
              <w:spacing w:beforeLines="15" w:afterLines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4444" w:type="dxa"/>
            <w:vAlign w:val="center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各有关厂家</w:t>
            </w:r>
          </w:p>
        </w:tc>
        <w:tc>
          <w:tcPr>
            <w:tcW w:w="2809" w:type="dxa"/>
          </w:tcPr>
          <w:p w:rsidR="008A7DDD" w:rsidRPr="00957297" w:rsidRDefault="008A7DDD" w:rsidP="008A7DDD">
            <w:pPr>
              <w:spacing w:beforeLines="15" w:afterLines="25"/>
              <w:rPr>
                <w:rFonts w:ascii="仿宋_GB2312" w:eastAsia="仿宋_GB2312" w:hint="eastAsia"/>
                <w:sz w:val="24"/>
              </w:rPr>
            </w:pPr>
            <w:r w:rsidRPr="00957297">
              <w:rPr>
                <w:rFonts w:ascii="仿宋_GB2312" w:eastAsia="仿宋_GB2312" w:hint="eastAsia"/>
                <w:sz w:val="24"/>
              </w:rPr>
              <w:t>自定</w:t>
            </w:r>
          </w:p>
        </w:tc>
      </w:tr>
    </w:tbl>
    <w:p w:rsidR="00BC2D51" w:rsidRDefault="00BC2D51"/>
    <w:sectPr w:rsidR="00BC2D51" w:rsidSect="00BC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DDD"/>
    <w:rsid w:val="008A7DDD"/>
    <w:rsid w:val="00B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曹劲</dc:creator>
  <cp:lastModifiedBy>曹劲</cp:lastModifiedBy>
  <cp:revision>1</cp:revision>
  <dcterms:created xsi:type="dcterms:W3CDTF">2014-07-22T02:04:00Z</dcterms:created>
  <dcterms:modified xsi:type="dcterms:W3CDTF">2014-07-22T02:05:00Z</dcterms:modified>
</cp:coreProperties>
</file>