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EC" w:rsidRPr="005A4DA4" w:rsidRDefault="001C4BEC" w:rsidP="005A4DA4">
      <w:pPr>
        <w:tabs>
          <w:tab w:val="center" w:pos="4422"/>
          <w:tab w:val="left" w:pos="7900"/>
        </w:tabs>
        <w:spacing w:line="540" w:lineRule="exact"/>
        <w:jc w:val="left"/>
        <w:rPr>
          <w:rFonts w:ascii="黑体" w:eastAsia="黑体" w:hAnsi="黑体"/>
          <w:sz w:val="28"/>
          <w:szCs w:val="28"/>
        </w:rPr>
      </w:pPr>
      <w:r w:rsidRPr="005A4DA4">
        <w:rPr>
          <w:rFonts w:ascii="黑体" w:eastAsia="黑体" w:hAnsi="黑体" w:hint="eastAsia"/>
          <w:sz w:val="28"/>
          <w:szCs w:val="28"/>
        </w:rPr>
        <w:t>附件1</w:t>
      </w:r>
    </w:p>
    <w:p w:rsidR="001C4BEC" w:rsidRDefault="001C4BEC">
      <w:pPr>
        <w:spacing w:line="540" w:lineRule="exact"/>
        <w:rPr>
          <w:rFonts w:ascii="仿宋" w:eastAsia="仿宋" w:hAnsi="仿宋" w:cs="仿宋"/>
          <w:szCs w:val="32"/>
        </w:rPr>
      </w:pPr>
    </w:p>
    <w:p w:rsidR="001C4BEC" w:rsidRDefault="001C4BEC" w:rsidP="001C4BEC">
      <w:pPr>
        <w:tabs>
          <w:tab w:val="left" w:pos="3792"/>
        </w:tabs>
        <w:snapToGrid w:val="0"/>
        <w:jc w:val="center"/>
        <w:rPr>
          <w:rFonts w:ascii="方正大标宋简体" w:eastAsia="方正大标宋简体"/>
          <w:sz w:val="36"/>
          <w:szCs w:val="36"/>
        </w:rPr>
      </w:pPr>
      <w:r>
        <w:rPr>
          <w:rFonts w:ascii="方正大标宋简体" w:eastAsia="方正大标宋简体" w:hint="eastAsia"/>
          <w:sz w:val="36"/>
          <w:szCs w:val="36"/>
        </w:rPr>
        <w:t>电力设计企业参与生态环保项目实践课题调研问卷</w:t>
      </w:r>
    </w:p>
    <w:tbl>
      <w:tblPr>
        <w:tblStyle w:val="a8"/>
        <w:tblW w:w="0" w:type="auto"/>
        <w:tblLook w:val="04A0" w:firstRow="1" w:lastRow="0" w:firstColumn="1" w:lastColumn="0" w:noHBand="0" w:noVBand="1"/>
      </w:tblPr>
      <w:tblGrid>
        <w:gridCol w:w="459"/>
        <w:gridCol w:w="313"/>
        <w:gridCol w:w="503"/>
        <w:gridCol w:w="650"/>
        <w:gridCol w:w="87"/>
        <w:gridCol w:w="48"/>
        <w:gridCol w:w="68"/>
        <w:gridCol w:w="681"/>
        <w:gridCol w:w="850"/>
        <w:gridCol w:w="405"/>
        <w:gridCol w:w="327"/>
        <w:gridCol w:w="118"/>
        <w:gridCol w:w="59"/>
        <w:gridCol w:w="793"/>
        <w:gridCol w:w="214"/>
        <w:gridCol w:w="566"/>
        <w:gridCol w:w="301"/>
        <w:gridCol w:w="503"/>
        <w:gridCol w:w="814"/>
        <w:gridCol w:w="1301"/>
      </w:tblGrid>
      <w:tr w:rsidR="001C4BEC" w:rsidTr="001C4BEC">
        <w:trPr>
          <w:trHeight w:val="528"/>
        </w:trPr>
        <w:tc>
          <w:tcPr>
            <w:tcW w:w="2060" w:type="dxa"/>
            <w:gridSpan w:val="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单位名称</w:t>
            </w:r>
          </w:p>
        </w:tc>
        <w:tc>
          <w:tcPr>
            <w:tcW w:w="7000" w:type="dxa"/>
            <w:gridSpan w:val="14"/>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49"/>
        </w:trPr>
        <w:tc>
          <w:tcPr>
            <w:tcW w:w="2060" w:type="dxa"/>
            <w:gridSpan w:val="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单位性质</w:t>
            </w:r>
          </w:p>
        </w:tc>
        <w:tc>
          <w:tcPr>
            <w:tcW w:w="2331"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jc w:val="center"/>
              <w:rPr>
                <w:rFonts w:ascii="仿宋" w:eastAsia="仿宋" w:hAnsi="仿宋"/>
                <w:sz w:val="24"/>
              </w:rPr>
            </w:pPr>
            <w:r>
              <w:rPr>
                <w:rFonts w:ascii="微软雅黑" w:eastAsia="微软雅黑" w:hAnsi="微软雅黑" w:cs="微软雅黑"/>
                <w:szCs w:val="32"/>
              </w:rPr>
              <w:sym w:font="Wingdings 2" w:char="F0A3"/>
            </w:r>
            <w:proofErr w:type="gramStart"/>
            <w:r>
              <w:rPr>
                <w:rFonts w:ascii="仿宋" w:eastAsia="仿宋" w:hAnsi="仿宋" w:hint="eastAsia"/>
                <w:sz w:val="24"/>
              </w:rPr>
              <w:t>央企的</w:t>
            </w:r>
            <w:proofErr w:type="gramEnd"/>
            <w:r>
              <w:rPr>
                <w:rFonts w:ascii="仿宋" w:eastAsia="仿宋" w:hAnsi="仿宋" w:hint="eastAsia"/>
                <w:sz w:val="24"/>
              </w:rPr>
              <w:t>成员企业</w:t>
            </w:r>
          </w:p>
        </w:tc>
        <w:tc>
          <w:tcPr>
            <w:tcW w:w="1750"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jc w:val="center"/>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地方国企</w:t>
            </w:r>
          </w:p>
        </w:tc>
        <w:tc>
          <w:tcPr>
            <w:tcW w:w="2919" w:type="dxa"/>
            <w:gridSpan w:val="4"/>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jc w:val="center"/>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混合所有制企业及其他</w:t>
            </w:r>
          </w:p>
        </w:tc>
      </w:tr>
      <w:tr w:rsidR="001C4BEC" w:rsidTr="001C4BEC">
        <w:trPr>
          <w:trHeight w:val="549"/>
        </w:trPr>
        <w:tc>
          <w:tcPr>
            <w:tcW w:w="2060" w:type="dxa"/>
            <w:gridSpan w:val="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联系人姓名</w:t>
            </w:r>
          </w:p>
        </w:tc>
        <w:tc>
          <w:tcPr>
            <w:tcW w:w="2331" w:type="dxa"/>
            <w:gridSpan w:val="5"/>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1750"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联系人电话</w:t>
            </w:r>
          </w:p>
        </w:tc>
        <w:tc>
          <w:tcPr>
            <w:tcW w:w="2919" w:type="dxa"/>
            <w:gridSpan w:val="4"/>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67"/>
        </w:trPr>
        <w:tc>
          <w:tcPr>
            <w:tcW w:w="9060" w:type="dxa"/>
            <w:gridSpan w:val="20"/>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b/>
                <w:sz w:val="24"/>
              </w:rPr>
            </w:pPr>
            <w:r>
              <w:rPr>
                <w:rFonts w:ascii="仿宋" w:eastAsia="仿宋" w:hAnsi="仿宋" w:hint="eastAsia"/>
                <w:b/>
                <w:sz w:val="24"/>
              </w:rPr>
              <w:t>1、近年生态环保业务发展规模</w:t>
            </w:r>
          </w:p>
        </w:tc>
      </w:tr>
      <w:tr w:rsidR="001C4BEC" w:rsidTr="001C4BEC">
        <w:trPr>
          <w:trHeight w:val="611"/>
        </w:trPr>
        <w:tc>
          <w:tcPr>
            <w:tcW w:w="77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1.1新签合同</w:t>
            </w:r>
          </w:p>
        </w:tc>
        <w:tc>
          <w:tcPr>
            <w:tcW w:w="3796" w:type="dxa"/>
            <w:gridSpan w:val="11"/>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2020年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c>
          <w:tcPr>
            <w:tcW w:w="793" w:type="dxa"/>
            <w:vMerge w:val="restart"/>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jc w:val="center"/>
              <w:rPr>
                <w:rFonts w:ascii="仿宋" w:eastAsia="仿宋" w:hAnsi="仿宋"/>
                <w:sz w:val="24"/>
              </w:rPr>
            </w:pPr>
            <w:r>
              <w:rPr>
                <w:rFonts w:ascii="仿宋" w:eastAsia="仿宋" w:hAnsi="仿宋" w:hint="eastAsia"/>
                <w:sz w:val="24"/>
              </w:rPr>
              <w:t>1.2营业收入</w:t>
            </w:r>
          </w:p>
        </w:tc>
        <w:tc>
          <w:tcPr>
            <w:tcW w:w="3699" w:type="dxa"/>
            <w:gridSpan w:val="6"/>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2020年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r>
      <w:tr w:rsidR="001C4BEC" w:rsidTr="001C4BEC">
        <w:trPr>
          <w:trHeight w:val="51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4BEC" w:rsidRDefault="001C4BEC">
            <w:pPr>
              <w:widowControl/>
              <w:jc w:val="left"/>
              <w:rPr>
                <w:rFonts w:ascii="仿宋" w:eastAsia="仿宋" w:hAnsi="仿宋"/>
                <w:sz w:val="24"/>
              </w:rPr>
            </w:pPr>
          </w:p>
        </w:tc>
        <w:tc>
          <w:tcPr>
            <w:tcW w:w="3796" w:type="dxa"/>
            <w:gridSpan w:val="11"/>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2021年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EC" w:rsidRDefault="001C4BEC">
            <w:pPr>
              <w:widowControl/>
              <w:jc w:val="left"/>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2021年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r>
      <w:tr w:rsidR="001C4BEC" w:rsidTr="001C4BEC">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C4BEC" w:rsidRDefault="001C4BEC">
            <w:pPr>
              <w:widowControl/>
              <w:jc w:val="left"/>
              <w:rPr>
                <w:rFonts w:ascii="仿宋" w:eastAsia="仿宋" w:hAnsi="仿宋"/>
                <w:sz w:val="24"/>
              </w:rPr>
            </w:pPr>
          </w:p>
        </w:tc>
        <w:tc>
          <w:tcPr>
            <w:tcW w:w="3796" w:type="dxa"/>
            <w:gridSpan w:val="11"/>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2022年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C4BEC" w:rsidRDefault="001C4BEC">
            <w:pPr>
              <w:widowControl/>
              <w:jc w:val="left"/>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2022年    万元；</w:t>
            </w:r>
          </w:p>
          <w:p w:rsidR="001C4BEC" w:rsidRDefault="001C4BEC">
            <w:pPr>
              <w:spacing w:line="220" w:lineRule="atLeast"/>
              <w:rPr>
                <w:rFonts w:ascii="仿宋" w:eastAsia="仿宋" w:hAnsi="仿宋"/>
                <w:sz w:val="24"/>
              </w:rPr>
            </w:pPr>
            <w:r>
              <w:rPr>
                <w:rFonts w:ascii="仿宋" w:eastAsia="仿宋" w:hAnsi="仿宋" w:hint="eastAsia"/>
                <w:sz w:val="24"/>
              </w:rPr>
              <w:t>在年度收入总额中的占比：  %</w:t>
            </w:r>
          </w:p>
        </w:tc>
      </w:tr>
      <w:tr w:rsidR="001C4BEC" w:rsidTr="001C4BEC">
        <w:trPr>
          <w:trHeight w:val="567"/>
        </w:trPr>
        <w:tc>
          <w:tcPr>
            <w:tcW w:w="9060" w:type="dxa"/>
            <w:gridSpan w:val="20"/>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b/>
                <w:sz w:val="24"/>
              </w:rPr>
            </w:pPr>
            <w:r>
              <w:rPr>
                <w:rFonts w:ascii="仿宋" w:eastAsia="仿宋" w:hAnsi="仿宋" w:hint="eastAsia"/>
                <w:b/>
                <w:sz w:val="24"/>
              </w:rPr>
              <w:t>2、生态环保业务开展、机制建设及资质情况</w:t>
            </w:r>
          </w:p>
        </w:tc>
      </w:tr>
      <w:tr w:rsidR="001C4BEC" w:rsidTr="001C4BEC">
        <w:trPr>
          <w:trHeight w:val="791"/>
        </w:trPr>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序号</w:t>
            </w:r>
          </w:p>
        </w:tc>
        <w:tc>
          <w:tcPr>
            <w:tcW w:w="1356"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业务方向</w:t>
            </w:r>
          </w:p>
        </w:tc>
        <w:tc>
          <w:tcPr>
            <w:tcW w:w="1936"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正在开展的具体业务类型</w:t>
            </w:r>
          </w:p>
        </w:tc>
        <w:tc>
          <w:tcPr>
            <w:tcW w:w="2881" w:type="dxa"/>
            <w:gridSpan w:val="8"/>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成立的专业业务公司或部门名称（如有）</w:t>
            </w: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r>
              <w:rPr>
                <w:rFonts w:ascii="仿宋" w:eastAsia="仿宋" w:hAnsi="仿宋" w:hint="eastAsia"/>
                <w:sz w:val="24"/>
              </w:rPr>
              <w:t>设计资质等级</w:t>
            </w:r>
          </w:p>
          <w:p w:rsidR="001C4BEC" w:rsidRDefault="001C4BEC">
            <w:pPr>
              <w:spacing w:line="220" w:lineRule="atLeast"/>
              <w:jc w:val="center"/>
              <w:rPr>
                <w:rFonts w:ascii="仿宋" w:eastAsia="仿宋" w:hAnsi="仿宋"/>
                <w:sz w:val="24"/>
              </w:rPr>
            </w:pPr>
          </w:p>
        </w:tc>
      </w:tr>
      <w:tr w:rsidR="001C4BEC" w:rsidTr="001C4BEC">
        <w:trPr>
          <w:trHeight w:val="567"/>
        </w:trPr>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2.1</w:t>
            </w:r>
          </w:p>
        </w:tc>
        <w:tc>
          <w:tcPr>
            <w:tcW w:w="1356"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水处理</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67"/>
        </w:trPr>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2.2</w:t>
            </w:r>
          </w:p>
        </w:tc>
        <w:tc>
          <w:tcPr>
            <w:tcW w:w="1356"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固</w:t>
            </w:r>
            <w:proofErr w:type="gramStart"/>
            <w:r>
              <w:rPr>
                <w:rFonts w:ascii="仿宋" w:eastAsia="仿宋" w:hAnsi="仿宋" w:hint="eastAsia"/>
                <w:sz w:val="24"/>
              </w:rPr>
              <w:t>废处理</w:t>
            </w:r>
            <w:proofErr w:type="gramEnd"/>
          </w:p>
        </w:tc>
        <w:tc>
          <w:tcPr>
            <w:tcW w:w="1936" w:type="dxa"/>
            <w:gridSpan w:val="3"/>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67"/>
        </w:trPr>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2.3</w:t>
            </w:r>
          </w:p>
        </w:tc>
        <w:tc>
          <w:tcPr>
            <w:tcW w:w="1356"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土壤治理</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67"/>
        </w:trPr>
        <w:tc>
          <w:tcPr>
            <w:tcW w:w="772"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2.4</w:t>
            </w:r>
          </w:p>
        </w:tc>
        <w:tc>
          <w:tcPr>
            <w:tcW w:w="1356" w:type="dxa"/>
            <w:gridSpan w:val="5"/>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w:t>
            </w:r>
          </w:p>
        </w:tc>
        <w:tc>
          <w:tcPr>
            <w:tcW w:w="1936" w:type="dxa"/>
            <w:gridSpan w:val="3"/>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881" w:type="dxa"/>
            <w:gridSpan w:val="8"/>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c>
          <w:tcPr>
            <w:tcW w:w="2115" w:type="dxa"/>
            <w:gridSpan w:val="2"/>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jc w:val="center"/>
              <w:rPr>
                <w:rFonts w:ascii="仿宋" w:eastAsia="仿宋" w:hAnsi="仿宋"/>
                <w:sz w:val="24"/>
              </w:rPr>
            </w:pPr>
          </w:p>
        </w:tc>
      </w:tr>
      <w:tr w:rsidR="001C4BEC" w:rsidTr="001C4BEC">
        <w:trPr>
          <w:trHeight w:val="567"/>
        </w:trPr>
        <w:tc>
          <w:tcPr>
            <w:tcW w:w="9060" w:type="dxa"/>
            <w:gridSpan w:val="20"/>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b/>
                <w:sz w:val="24"/>
              </w:rPr>
              <w:t>3、企业在所处环保行业的技术水平与发展情况</w:t>
            </w:r>
          </w:p>
        </w:tc>
      </w:tr>
      <w:tr w:rsidR="001C4BEC" w:rsidTr="001C4BEC">
        <w:trPr>
          <w:trHeight w:val="624"/>
        </w:trPr>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业务方向</w:t>
            </w:r>
          </w:p>
        </w:tc>
        <w:tc>
          <w:tcPr>
            <w:tcW w:w="4086" w:type="dxa"/>
            <w:gridSpan w:val="11"/>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拥有的国内先进专项技术内容（如有）</w:t>
            </w:r>
          </w:p>
        </w:tc>
        <w:tc>
          <w:tcPr>
            <w:tcW w:w="3699" w:type="dxa"/>
            <w:gridSpan w:val="6"/>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拥有的国内先进专利（如有）</w:t>
            </w:r>
          </w:p>
        </w:tc>
      </w:tr>
      <w:tr w:rsidR="001C4BEC" w:rsidTr="001C4BEC">
        <w:trPr>
          <w:trHeight w:val="624"/>
        </w:trPr>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水处理</w:t>
            </w:r>
          </w:p>
        </w:tc>
        <w:tc>
          <w:tcPr>
            <w:tcW w:w="4086" w:type="dxa"/>
            <w:gridSpan w:val="11"/>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r>
      <w:tr w:rsidR="001C4BEC" w:rsidTr="001C4BEC">
        <w:trPr>
          <w:trHeight w:val="624"/>
        </w:trPr>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固</w:t>
            </w:r>
            <w:proofErr w:type="gramStart"/>
            <w:r>
              <w:rPr>
                <w:rFonts w:ascii="仿宋" w:eastAsia="仿宋" w:hAnsi="仿宋" w:hint="eastAsia"/>
                <w:sz w:val="24"/>
              </w:rPr>
              <w:t>废处理</w:t>
            </w:r>
            <w:proofErr w:type="gramEnd"/>
          </w:p>
        </w:tc>
        <w:tc>
          <w:tcPr>
            <w:tcW w:w="4086" w:type="dxa"/>
            <w:gridSpan w:val="11"/>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r>
      <w:tr w:rsidR="001C4BEC" w:rsidTr="001C4BEC">
        <w:trPr>
          <w:trHeight w:val="624"/>
        </w:trPr>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t>土壤治理</w:t>
            </w:r>
          </w:p>
        </w:tc>
        <w:tc>
          <w:tcPr>
            <w:tcW w:w="4086" w:type="dxa"/>
            <w:gridSpan w:val="11"/>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r>
      <w:tr w:rsidR="001C4BEC" w:rsidTr="001C4BEC">
        <w:trPr>
          <w:trHeight w:val="624"/>
        </w:trPr>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napToGrid w:val="0"/>
              <w:spacing w:line="220" w:lineRule="atLeast"/>
              <w:jc w:val="center"/>
              <w:rPr>
                <w:rFonts w:ascii="仿宋" w:eastAsia="仿宋" w:hAnsi="仿宋"/>
                <w:sz w:val="24"/>
              </w:rPr>
            </w:pPr>
            <w:r>
              <w:rPr>
                <w:rFonts w:ascii="仿宋" w:eastAsia="仿宋" w:hAnsi="仿宋" w:hint="eastAsia"/>
                <w:sz w:val="24"/>
              </w:rPr>
              <w:lastRenderedPageBreak/>
              <w:t>……</w:t>
            </w:r>
          </w:p>
        </w:tc>
        <w:tc>
          <w:tcPr>
            <w:tcW w:w="4086" w:type="dxa"/>
            <w:gridSpan w:val="11"/>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c>
          <w:tcPr>
            <w:tcW w:w="3699" w:type="dxa"/>
            <w:gridSpan w:val="6"/>
            <w:tcBorders>
              <w:top w:val="single" w:sz="4" w:space="0" w:color="auto"/>
              <w:left w:val="single" w:sz="4" w:space="0" w:color="auto"/>
              <w:bottom w:val="single" w:sz="4" w:space="0" w:color="auto"/>
              <w:right w:val="single" w:sz="4" w:space="0" w:color="auto"/>
            </w:tcBorders>
            <w:vAlign w:val="center"/>
          </w:tcPr>
          <w:p w:rsidR="001C4BEC" w:rsidRDefault="001C4BEC">
            <w:pPr>
              <w:snapToGrid w:val="0"/>
              <w:spacing w:line="220" w:lineRule="atLeast"/>
              <w:jc w:val="center"/>
              <w:rPr>
                <w:rFonts w:ascii="仿宋" w:eastAsia="仿宋" w:hAnsi="仿宋"/>
                <w:sz w:val="24"/>
              </w:rPr>
            </w:pPr>
          </w:p>
        </w:tc>
      </w:tr>
      <w:tr w:rsidR="001C4BEC" w:rsidTr="001C4BEC">
        <w:trPr>
          <w:trHeight w:val="567"/>
        </w:trPr>
        <w:tc>
          <w:tcPr>
            <w:tcW w:w="9060" w:type="dxa"/>
            <w:gridSpan w:val="20"/>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b/>
                <w:sz w:val="24"/>
              </w:rPr>
            </w:pPr>
            <w:r>
              <w:rPr>
                <w:rFonts w:ascii="仿宋" w:eastAsia="仿宋" w:hAnsi="仿宋" w:hint="eastAsia"/>
                <w:b/>
                <w:sz w:val="24"/>
              </w:rPr>
              <w:t>4、生态环保业务发展战略</w:t>
            </w:r>
          </w:p>
        </w:tc>
      </w:tr>
      <w:tr w:rsidR="001C4BEC" w:rsidTr="001C4BEC">
        <w:trPr>
          <w:trHeight w:val="323"/>
        </w:trPr>
        <w:tc>
          <w:tcPr>
            <w:tcW w:w="1925" w:type="dxa"/>
            <w:gridSpan w:val="4"/>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4.1生态环保业务在本企业中的战略定位</w:t>
            </w:r>
          </w:p>
        </w:tc>
        <w:tc>
          <w:tcPr>
            <w:tcW w:w="7135" w:type="dxa"/>
            <w:gridSpan w:val="1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 xml:space="preserve">A.传统业务 </w:t>
            </w:r>
            <w:r>
              <w:rPr>
                <w:rFonts w:ascii="微软雅黑" w:eastAsia="微软雅黑" w:hAnsi="微软雅黑" w:cs="微软雅黑"/>
                <w:szCs w:val="32"/>
              </w:rPr>
              <w:sym w:font="Wingdings 2" w:char="F0A3"/>
            </w:r>
            <w:r>
              <w:rPr>
                <w:rFonts w:ascii="仿宋" w:eastAsia="仿宋" w:hAnsi="仿宋" w:hint="eastAsia"/>
                <w:sz w:val="24"/>
              </w:rPr>
              <w:t xml:space="preserve">B.重点发展业务 </w:t>
            </w:r>
            <w:r>
              <w:rPr>
                <w:rFonts w:ascii="微软雅黑" w:eastAsia="微软雅黑" w:hAnsi="微软雅黑" w:cs="微软雅黑"/>
                <w:szCs w:val="32"/>
              </w:rPr>
              <w:sym w:font="Wingdings 2" w:char="F0A3"/>
            </w:r>
            <w:r>
              <w:rPr>
                <w:rFonts w:ascii="仿宋" w:eastAsia="仿宋" w:hAnsi="仿宋" w:hint="eastAsia"/>
                <w:sz w:val="24"/>
              </w:rPr>
              <w:t xml:space="preserve">C.保守发展业务 </w:t>
            </w:r>
          </w:p>
          <w:p w:rsidR="001C4BEC" w:rsidRDefault="001C4BEC">
            <w:pPr>
              <w:spacing w:line="220" w:lineRule="atLeast"/>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D.新型开拓业务 E.其他正式定位：</w:t>
            </w:r>
            <w:r>
              <w:rPr>
                <w:rFonts w:ascii="仿宋" w:eastAsia="仿宋" w:hAnsi="仿宋" w:hint="eastAsia"/>
                <w:sz w:val="24"/>
                <w:u w:val="single"/>
              </w:rPr>
              <w:t xml:space="preserve">                      </w:t>
            </w:r>
          </w:p>
        </w:tc>
      </w:tr>
      <w:tr w:rsidR="001C4BEC" w:rsidTr="001C4BEC">
        <w:trPr>
          <w:trHeight w:val="323"/>
        </w:trPr>
        <w:tc>
          <w:tcPr>
            <w:tcW w:w="1925" w:type="dxa"/>
            <w:gridSpan w:val="4"/>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4.2生态环保业务在企业规划中的发展目标</w:t>
            </w:r>
          </w:p>
        </w:tc>
        <w:tc>
          <w:tcPr>
            <w:tcW w:w="7135" w:type="dxa"/>
            <w:gridSpan w:val="1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 xml:space="preserve">A.列入长期规划目标          </w:t>
            </w:r>
            <w:r>
              <w:rPr>
                <w:rFonts w:ascii="微软雅黑" w:eastAsia="微软雅黑" w:hAnsi="微软雅黑" w:cs="微软雅黑"/>
                <w:szCs w:val="32"/>
              </w:rPr>
              <w:sym w:font="Wingdings 2" w:char="F0A3"/>
            </w:r>
            <w:r>
              <w:rPr>
                <w:rFonts w:ascii="仿宋" w:eastAsia="仿宋" w:hAnsi="仿宋" w:hint="eastAsia"/>
                <w:sz w:val="24"/>
              </w:rPr>
              <w:t xml:space="preserve">B.列入中、短期规划目标 </w:t>
            </w:r>
          </w:p>
          <w:p w:rsidR="001C4BEC" w:rsidRDefault="001C4BEC">
            <w:pPr>
              <w:spacing w:line="220" w:lineRule="atLeast"/>
              <w:rPr>
                <w:rFonts w:ascii="仿宋" w:eastAsia="仿宋" w:hAnsi="仿宋"/>
                <w:sz w:val="24"/>
              </w:rPr>
            </w:pPr>
            <w:r>
              <w:rPr>
                <w:rFonts w:ascii="仿宋" w:eastAsia="仿宋" w:hAnsi="仿宋" w:hint="eastAsia"/>
                <w:sz w:val="24"/>
              </w:rPr>
              <w:t>具体发展目标：</w:t>
            </w:r>
            <w:r>
              <w:rPr>
                <w:rFonts w:ascii="仿宋" w:eastAsia="仿宋" w:hAnsi="仿宋" w:hint="eastAsia"/>
                <w:sz w:val="24"/>
                <w:u w:val="single"/>
              </w:rPr>
              <w:t xml:space="preserve">                                          </w:t>
            </w:r>
          </w:p>
        </w:tc>
      </w:tr>
      <w:tr w:rsidR="001C4BEC" w:rsidTr="001C4BEC">
        <w:trPr>
          <w:trHeight w:val="323"/>
        </w:trPr>
        <w:tc>
          <w:tcPr>
            <w:tcW w:w="1925" w:type="dxa"/>
            <w:gridSpan w:val="4"/>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4.3开展生态环保业务的主要战略举措</w:t>
            </w:r>
          </w:p>
        </w:tc>
        <w:tc>
          <w:tcPr>
            <w:tcW w:w="7135" w:type="dxa"/>
            <w:gridSpan w:val="16"/>
            <w:tcBorders>
              <w:top w:val="single" w:sz="4" w:space="0" w:color="auto"/>
              <w:left w:val="single" w:sz="4" w:space="0" w:color="auto"/>
              <w:bottom w:val="single" w:sz="4" w:space="0" w:color="auto"/>
              <w:right w:val="single" w:sz="4" w:space="0" w:color="auto"/>
            </w:tcBorders>
            <w:vAlign w:val="center"/>
          </w:tcPr>
          <w:p w:rsidR="001C4BEC" w:rsidRDefault="001C4BEC">
            <w:pPr>
              <w:spacing w:line="220" w:lineRule="atLeast"/>
              <w:rPr>
                <w:rFonts w:ascii="仿宋" w:eastAsia="仿宋" w:hAnsi="仿宋"/>
                <w:sz w:val="24"/>
              </w:rPr>
            </w:pPr>
          </w:p>
        </w:tc>
      </w:tr>
      <w:tr w:rsidR="001C4BEC" w:rsidTr="001C4BEC">
        <w:trPr>
          <w:trHeight w:val="323"/>
        </w:trPr>
        <w:tc>
          <w:tcPr>
            <w:tcW w:w="1925" w:type="dxa"/>
            <w:gridSpan w:val="4"/>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sz w:val="24"/>
              </w:rPr>
            </w:pPr>
            <w:r>
              <w:rPr>
                <w:rFonts w:ascii="仿宋" w:eastAsia="仿宋" w:hAnsi="仿宋" w:hint="eastAsia"/>
                <w:sz w:val="24"/>
              </w:rPr>
              <w:t>4.4本企业在生态环保业务中主要瞄准的市场方向</w:t>
            </w:r>
          </w:p>
        </w:tc>
        <w:tc>
          <w:tcPr>
            <w:tcW w:w="7135" w:type="dxa"/>
            <w:gridSpan w:val="16"/>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rPr>
                <w:rFonts w:ascii="仿宋" w:eastAsia="仿宋" w:hAnsi="仿宋"/>
                <w:sz w:val="24"/>
                <w:u w:val="single"/>
              </w:rPr>
            </w:pPr>
            <w:r>
              <w:rPr>
                <w:rFonts w:ascii="微软雅黑" w:eastAsia="微软雅黑" w:hAnsi="微软雅黑" w:cs="微软雅黑"/>
                <w:szCs w:val="32"/>
              </w:rPr>
              <w:sym w:font="Wingdings 2" w:char="F0A3"/>
            </w:r>
            <w:r>
              <w:rPr>
                <w:rFonts w:ascii="仿宋" w:eastAsia="仿宋" w:hAnsi="仿宋" w:hint="eastAsia"/>
                <w:sz w:val="24"/>
              </w:rPr>
              <w:t>A.水处理 具体方向：</w:t>
            </w:r>
            <w:r>
              <w:rPr>
                <w:rFonts w:ascii="仿宋" w:eastAsia="仿宋" w:hAnsi="仿宋" w:hint="eastAsia"/>
                <w:sz w:val="24"/>
                <w:u w:val="single"/>
              </w:rPr>
              <w:t xml:space="preserve">                                    </w:t>
            </w:r>
          </w:p>
          <w:p w:rsidR="001C4BEC" w:rsidRDefault="001C4BEC">
            <w:pPr>
              <w:spacing w:line="220" w:lineRule="atLeast"/>
              <w:rPr>
                <w:rFonts w:ascii="仿宋" w:eastAsia="仿宋" w:hAnsi="仿宋"/>
                <w:sz w:val="24"/>
                <w:u w:val="single"/>
              </w:rPr>
            </w:pPr>
            <w:r>
              <w:rPr>
                <w:rFonts w:ascii="微软雅黑" w:eastAsia="微软雅黑" w:hAnsi="微软雅黑" w:cs="微软雅黑"/>
                <w:szCs w:val="32"/>
              </w:rPr>
              <w:sym w:font="Wingdings 2" w:char="F0A3"/>
            </w:r>
            <w:r>
              <w:rPr>
                <w:rFonts w:ascii="仿宋" w:eastAsia="仿宋" w:hAnsi="仿宋" w:hint="eastAsia"/>
                <w:sz w:val="24"/>
              </w:rPr>
              <w:t>B.固</w:t>
            </w:r>
            <w:proofErr w:type="gramStart"/>
            <w:r>
              <w:rPr>
                <w:rFonts w:ascii="仿宋" w:eastAsia="仿宋" w:hAnsi="仿宋" w:hint="eastAsia"/>
                <w:sz w:val="24"/>
              </w:rPr>
              <w:t>废处理</w:t>
            </w:r>
            <w:proofErr w:type="gramEnd"/>
            <w:r>
              <w:rPr>
                <w:rFonts w:ascii="仿宋" w:eastAsia="仿宋" w:hAnsi="仿宋" w:hint="eastAsia"/>
                <w:sz w:val="24"/>
              </w:rPr>
              <w:t xml:space="preserve"> 具体方向：</w:t>
            </w:r>
            <w:r>
              <w:rPr>
                <w:rFonts w:ascii="仿宋" w:eastAsia="仿宋" w:hAnsi="仿宋" w:hint="eastAsia"/>
                <w:sz w:val="24"/>
                <w:u w:val="single"/>
              </w:rPr>
              <w:t xml:space="preserve">                                  </w:t>
            </w:r>
          </w:p>
          <w:p w:rsidR="001C4BEC" w:rsidRDefault="001C4BEC">
            <w:pPr>
              <w:spacing w:line="220" w:lineRule="atLeast"/>
              <w:rPr>
                <w:rFonts w:ascii="仿宋" w:eastAsia="仿宋" w:hAnsi="仿宋"/>
                <w:sz w:val="24"/>
                <w:u w:val="single"/>
              </w:rPr>
            </w:pPr>
            <w:r>
              <w:rPr>
                <w:rFonts w:ascii="微软雅黑" w:eastAsia="微软雅黑" w:hAnsi="微软雅黑" w:cs="微软雅黑"/>
                <w:szCs w:val="32"/>
              </w:rPr>
              <w:sym w:font="Wingdings 2" w:char="F0A3"/>
            </w:r>
            <w:r>
              <w:rPr>
                <w:rFonts w:ascii="仿宋" w:eastAsia="仿宋" w:hAnsi="仿宋" w:hint="eastAsia"/>
                <w:sz w:val="24"/>
              </w:rPr>
              <w:t>C.土壤治理 具体方向：</w:t>
            </w:r>
            <w:r>
              <w:rPr>
                <w:rFonts w:ascii="仿宋" w:eastAsia="仿宋" w:hAnsi="仿宋" w:hint="eastAsia"/>
                <w:sz w:val="24"/>
                <w:u w:val="single"/>
              </w:rPr>
              <w:t xml:space="preserve">                                  </w:t>
            </w:r>
          </w:p>
          <w:p w:rsidR="001C4BEC" w:rsidRDefault="001C4BEC">
            <w:pPr>
              <w:spacing w:line="220" w:lineRule="atLeast"/>
              <w:rPr>
                <w:rFonts w:ascii="仿宋" w:eastAsia="仿宋" w:hAnsi="仿宋"/>
                <w:sz w:val="24"/>
              </w:rPr>
            </w:pPr>
            <w:r>
              <w:rPr>
                <w:rFonts w:ascii="微软雅黑" w:eastAsia="微软雅黑" w:hAnsi="微软雅黑" w:cs="微软雅黑"/>
                <w:szCs w:val="32"/>
              </w:rPr>
              <w:sym w:font="Wingdings 2" w:char="F0A3"/>
            </w:r>
            <w:r>
              <w:rPr>
                <w:rFonts w:ascii="仿宋" w:eastAsia="仿宋" w:hAnsi="仿宋" w:hint="eastAsia"/>
                <w:sz w:val="24"/>
              </w:rPr>
              <w:t>D.其他 具体方向：</w:t>
            </w:r>
            <w:r>
              <w:rPr>
                <w:rFonts w:ascii="仿宋" w:eastAsia="仿宋" w:hAnsi="仿宋" w:hint="eastAsia"/>
                <w:sz w:val="24"/>
                <w:u w:val="single"/>
              </w:rPr>
              <w:t xml:space="preserve">                                      </w:t>
            </w:r>
          </w:p>
        </w:tc>
      </w:tr>
      <w:tr w:rsidR="001C4BEC" w:rsidTr="0050625C">
        <w:trPr>
          <w:trHeight w:val="1256"/>
        </w:trPr>
        <w:tc>
          <w:tcPr>
            <w:tcW w:w="9060" w:type="dxa"/>
            <w:gridSpan w:val="20"/>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jc w:val="center"/>
              <w:rPr>
                <w:rFonts w:ascii="微软雅黑" w:eastAsia="微软雅黑" w:hAnsi="微软雅黑" w:cs="微软雅黑"/>
                <w:szCs w:val="32"/>
              </w:rPr>
            </w:pPr>
            <w:r>
              <w:rPr>
                <w:rFonts w:ascii="仿宋" w:eastAsia="仿宋" w:hAnsi="仿宋" w:hint="eastAsia"/>
                <w:b/>
                <w:sz w:val="24"/>
              </w:rPr>
              <w:t>5、对设计企业参与生态环保项目的建议和思路</w:t>
            </w:r>
          </w:p>
        </w:tc>
      </w:tr>
      <w:tr w:rsidR="001C4BEC" w:rsidTr="0050625C">
        <w:trPr>
          <w:trHeight w:val="1247"/>
        </w:trPr>
        <w:tc>
          <w:tcPr>
            <w:tcW w:w="9060" w:type="dxa"/>
            <w:gridSpan w:val="20"/>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jc w:val="center"/>
              <w:rPr>
                <w:rFonts w:ascii="微软雅黑" w:eastAsia="微软雅黑" w:hAnsi="微软雅黑" w:cs="微软雅黑"/>
                <w:szCs w:val="32"/>
              </w:rPr>
            </w:pPr>
            <w:r>
              <w:rPr>
                <w:rFonts w:ascii="仿宋" w:eastAsia="仿宋" w:hAnsi="仿宋" w:hint="eastAsia"/>
                <w:b/>
                <w:sz w:val="24"/>
              </w:rPr>
              <w:t>6、对设计企业生态环保产业未来发展重点建议和分析</w:t>
            </w:r>
          </w:p>
        </w:tc>
      </w:tr>
      <w:tr w:rsidR="001C4BEC" w:rsidTr="001C4BEC">
        <w:trPr>
          <w:trHeight w:val="438"/>
        </w:trPr>
        <w:tc>
          <w:tcPr>
            <w:tcW w:w="9060" w:type="dxa"/>
            <w:gridSpan w:val="20"/>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b/>
                <w:sz w:val="24"/>
              </w:rPr>
              <w:t>7、生态环保产业主要业绩</w:t>
            </w:r>
          </w:p>
        </w:tc>
      </w:tr>
      <w:tr w:rsidR="001C4BEC" w:rsidTr="001C4BEC">
        <w:trPr>
          <w:trHeight w:val="1131"/>
        </w:trPr>
        <w:tc>
          <w:tcPr>
            <w:tcW w:w="459" w:type="dxa"/>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序号</w:t>
            </w:r>
          </w:p>
        </w:tc>
        <w:tc>
          <w:tcPr>
            <w:tcW w:w="1553" w:type="dxa"/>
            <w:gridSpan w:val="4"/>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项目名称</w:t>
            </w:r>
          </w:p>
        </w:tc>
        <w:tc>
          <w:tcPr>
            <w:tcW w:w="797"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项目规模</w:t>
            </w:r>
          </w:p>
        </w:tc>
        <w:tc>
          <w:tcPr>
            <w:tcW w:w="850" w:type="dxa"/>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项目地点</w:t>
            </w:r>
          </w:p>
        </w:tc>
        <w:tc>
          <w:tcPr>
            <w:tcW w:w="850"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建设时间</w:t>
            </w:r>
          </w:p>
        </w:tc>
        <w:tc>
          <w:tcPr>
            <w:tcW w:w="1066" w:type="dxa"/>
            <w:gridSpan w:val="3"/>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建设单位名称</w:t>
            </w:r>
          </w:p>
        </w:tc>
        <w:tc>
          <w:tcPr>
            <w:tcW w:w="867"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jc w:val="left"/>
              <w:rPr>
                <w:rFonts w:ascii="仿宋" w:eastAsia="仿宋" w:hAnsi="仿宋"/>
                <w:sz w:val="24"/>
              </w:rPr>
            </w:pPr>
            <w:r>
              <w:rPr>
                <w:rFonts w:ascii="仿宋" w:eastAsia="仿宋" w:hAnsi="仿宋" w:hint="eastAsia"/>
                <w:sz w:val="24"/>
              </w:rPr>
              <w:t>具体行业类别</w:t>
            </w:r>
          </w:p>
        </w:tc>
        <w:tc>
          <w:tcPr>
            <w:tcW w:w="1317" w:type="dxa"/>
            <w:gridSpan w:val="2"/>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在产业链中的角色：</w:t>
            </w:r>
          </w:p>
          <w:p w:rsidR="001C4BEC" w:rsidRDefault="001C4BEC">
            <w:pPr>
              <w:spacing w:line="220" w:lineRule="atLeast"/>
              <w:jc w:val="center"/>
              <w:rPr>
                <w:rFonts w:ascii="仿宋" w:eastAsia="仿宋" w:hAnsi="仿宋"/>
                <w:sz w:val="24"/>
              </w:rPr>
            </w:pPr>
            <w:r>
              <w:rPr>
                <w:rFonts w:ascii="仿宋" w:eastAsia="仿宋" w:hAnsi="仿宋" w:hint="eastAsia"/>
                <w:sz w:val="24"/>
              </w:rPr>
              <w:t>咨询方/投资方/设计方/施工方/总包方/</w:t>
            </w:r>
            <w:proofErr w:type="gramStart"/>
            <w:r>
              <w:rPr>
                <w:rFonts w:ascii="仿宋" w:eastAsia="仿宋" w:hAnsi="仿宋" w:hint="eastAsia"/>
                <w:sz w:val="24"/>
              </w:rPr>
              <w:t>运维方等</w:t>
            </w:r>
            <w:proofErr w:type="gramEnd"/>
          </w:p>
        </w:tc>
        <w:tc>
          <w:tcPr>
            <w:tcW w:w="1301" w:type="dxa"/>
            <w:tcBorders>
              <w:top w:val="single" w:sz="4" w:space="0" w:color="auto"/>
              <w:left w:val="single" w:sz="4" w:space="0" w:color="auto"/>
              <w:bottom w:val="single" w:sz="4" w:space="0" w:color="auto"/>
              <w:right w:val="single" w:sz="4" w:space="0" w:color="auto"/>
            </w:tcBorders>
            <w:vAlign w:val="center"/>
            <w:hideMark/>
          </w:tcPr>
          <w:p w:rsidR="001C4BEC" w:rsidRDefault="001C4BEC">
            <w:pPr>
              <w:spacing w:line="220" w:lineRule="atLeast"/>
              <w:jc w:val="center"/>
              <w:rPr>
                <w:rFonts w:ascii="仿宋" w:eastAsia="仿宋" w:hAnsi="仿宋"/>
                <w:sz w:val="24"/>
              </w:rPr>
            </w:pPr>
            <w:r>
              <w:rPr>
                <w:rFonts w:ascii="仿宋" w:eastAsia="仿宋" w:hAnsi="仿宋" w:hint="eastAsia"/>
                <w:sz w:val="24"/>
              </w:rPr>
              <w:t>参与模式：前期咨询/全过程咨询/EPC</w:t>
            </w:r>
          </w:p>
          <w:p w:rsidR="001C4BEC" w:rsidRDefault="001C4BEC">
            <w:pPr>
              <w:spacing w:line="220" w:lineRule="atLeast"/>
              <w:jc w:val="center"/>
              <w:rPr>
                <w:rFonts w:ascii="仿宋" w:eastAsia="仿宋" w:hAnsi="仿宋"/>
                <w:sz w:val="24"/>
              </w:rPr>
            </w:pPr>
            <w:r>
              <w:rPr>
                <w:rFonts w:ascii="仿宋" w:eastAsia="仿宋" w:hAnsi="仿宋" w:hint="eastAsia"/>
                <w:sz w:val="24"/>
              </w:rPr>
              <w:t>/EOD等</w:t>
            </w:r>
          </w:p>
        </w:tc>
      </w:tr>
      <w:tr w:rsidR="001C4BEC" w:rsidTr="001C4BEC">
        <w:trPr>
          <w:trHeight w:val="737"/>
        </w:trPr>
        <w:tc>
          <w:tcPr>
            <w:tcW w:w="459" w:type="dxa"/>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bCs/>
                <w:sz w:val="24"/>
              </w:rPr>
            </w:pPr>
            <w:r>
              <w:rPr>
                <w:rFonts w:ascii="仿宋" w:eastAsia="仿宋" w:hAnsi="仿宋" w:hint="eastAsia"/>
                <w:bCs/>
                <w:sz w:val="24"/>
              </w:rPr>
              <w:t>1</w:t>
            </w:r>
          </w:p>
        </w:tc>
        <w:tc>
          <w:tcPr>
            <w:tcW w:w="1553" w:type="dxa"/>
            <w:gridSpan w:val="4"/>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797"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066"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6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1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01"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r>
      <w:tr w:rsidR="001C4BEC" w:rsidTr="0050625C">
        <w:trPr>
          <w:trHeight w:val="589"/>
        </w:trPr>
        <w:tc>
          <w:tcPr>
            <w:tcW w:w="459" w:type="dxa"/>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bCs/>
                <w:sz w:val="24"/>
              </w:rPr>
            </w:pPr>
            <w:r>
              <w:rPr>
                <w:rFonts w:ascii="仿宋" w:eastAsia="仿宋" w:hAnsi="仿宋" w:hint="eastAsia"/>
                <w:bCs/>
                <w:sz w:val="24"/>
              </w:rPr>
              <w:t>2</w:t>
            </w:r>
          </w:p>
        </w:tc>
        <w:tc>
          <w:tcPr>
            <w:tcW w:w="1553" w:type="dxa"/>
            <w:gridSpan w:val="4"/>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797"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066"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6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1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01"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r>
      <w:tr w:rsidR="001C4BEC" w:rsidTr="0050625C">
        <w:trPr>
          <w:trHeight w:val="555"/>
        </w:trPr>
        <w:tc>
          <w:tcPr>
            <w:tcW w:w="459" w:type="dxa"/>
            <w:tcBorders>
              <w:top w:val="single" w:sz="4" w:space="0" w:color="auto"/>
              <w:left w:val="single" w:sz="4" w:space="0" w:color="auto"/>
              <w:bottom w:val="single" w:sz="4" w:space="0" w:color="auto"/>
              <w:right w:val="single" w:sz="4" w:space="0" w:color="auto"/>
            </w:tcBorders>
            <w:hideMark/>
          </w:tcPr>
          <w:p w:rsidR="001C4BEC" w:rsidRDefault="001C4BEC">
            <w:pPr>
              <w:spacing w:line="220" w:lineRule="atLeast"/>
              <w:rPr>
                <w:rFonts w:ascii="仿宋" w:eastAsia="仿宋" w:hAnsi="仿宋"/>
                <w:bCs/>
                <w:sz w:val="24"/>
              </w:rPr>
            </w:pPr>
            <w:r>
              <w:rPr>
                <w:rFonts w:ascii="仿宋" w:eastAsia="仿宋" w:hAnsi="仿宋" w:hint="eastAsia"/>
                <w:bCs/>
                <w:sz w:val="24"/>
              </w:rPr>
              <w:t>…</w:t>
            </w:r>
          </w:p>
        </w:tc>
        <w:tc>
          <w:tcPr>
            <w:tcW w:w="1553" w:type="dxa"/>
            <w:gridSpan w:val="4"/>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797"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50"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066" w:type="dxa"/>
            <w:gridSpan w:val="3"/>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86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17" w:type="dxa"/>
            <w:gridSpan w:val="2"/>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c>
          <w:tcPr>
            <w:tcW w:w="1301" w:type="dxa"/>
            <w:tcBorders>
              <w:top w:val="single" w:sz="4" w:space="0" w:color="auto"/>
              <w:left w:val="single" w:sz="4" w:space="0" w:color="auto"/>
              <w:bottom w:val="single" w:sz="4" w:space="0" w:color="auto"/>
              <w:right w:val="single" w:sz="4" w:space="0" w:color="auto"/>
            </w:tcBorders>
          </w:tcPr>
          <w:p w:rsidR="001C4BEC" w:rsidRDefault="001C4BEC">
            <w:pPr>
              <w:spacing w:line="220" w:lineRule="atLeast"/>
              <w:rPr>
                <w:rFonts w:ascii="仿宋" w:eastAsia="仿宋" w:hAnsi="仿宋"/>
                <w:b/>
                <w:sz w:val="24"/>
              </w:rPr>
            </w:pPr>
          </w:p>
        </w:tc>
      </w:tr>
    </w:tbl>
    <w:p w:rsidR="002C2926" w:rsidRPr="005A4DA4" w:rsidRDefault="0050625C" w:rsidP="005A4DA4">
      <w:pPr>
        <w:tabs>
          <w:tab w:val="center" w:pos="4422"/>
          <w:tab w:val="left" w:pos="7900"/>
        </w:tabs>
        <w:spacing w:line="540" w:lineRule="exact"/>
        <w:jc w:val="left"/>
        <w:rPr>
          <w:rFonts w:ascii="黑体" w:eastAsia="黑体" w:hAnsi="黑体"/>
          <w:sz w:val="28"/>
          <w:szCs w:val="28"/>
        </w:rPr>
      </w:pPr>
      <w:r w:rsidRPr="005A4DA4">
        <w:rPr>
          <w:rFonts w:ascii="黑体" w:eastAsia="黑体" w:hAnsi="黑体" w:hint="eastAsia"/>
          <w:sz w:val="28"/>
          <w:szCs w:val="28"/>
        </w:rPr>
        <w:lastRenderedPageBreak/>
        <w:t>附件2</w:t>
      </w:r>
    </w:p>
    <w:p w:rsidR="00A27379" w:rsidRDefault="0050625C" w:rsidP="005A4DA4">
      <w:pPr>
        <w:tabs>
          <w:tab w:val="center" w:pos="4422"/>
          <w:tab w:val="left" w:pos="7900"/>
        </w:tabs>
        <w:spacing w:line="540" w:lineRule="exact"/>
        <w:jc w:val="left"/>
        <w:rPr>
          <w:rFonts w:ascii="方正大标宋简体" w:eastAsia="方正大标宋简体"/>
          <w:sz w:val="36"/>
          <w:szCs w:val="36"/>
        </w:rPr>
      </w:pPr>
      <w:r>
        <w:rPr>
          <w:rFonts w:ascii="方正大标宋简体" w:eastAsia="方正大标宋简体"/>
          <w:sz w:val="36"/>
          <w:szCs w:val="36"/>
        </w:rPr>
        <w:tab/>
      </w:r>
    </w:p>
    <w:p w:rsidR="0050625C" w:rsidRDefault="0050625C" w:rsidP="006256EC">
      <w:pPr>
        <w:tabs>
          <w:tab w:val="center" w:pos="4422"/>
          <w:tab w:val="left" w:pos="7900"/>
        </w:tabs>
        <w:spacing w:line="540" w:lineRule="exact"/>
        <w:jc w:val="center"/>
        <w:rPr>
          <w:rFonts w:ascii="方正大标宋简体" w:eastAsia="方正大标宋简体"/>
          <w:sz w:val="36"/>
          <w:szCs w:val="36"/>
        </w:rPr>
      </w:pPr>
      <w:r w:rsidRPr="0050625C">
        <w:rPr>
          <w:rFonts w:ascii="方正大标宋简体" w:eastAsia="方正大标宋简体" w:hint="eastAsia"/>
          <w:sz w:val="36"/>
          <w:szCs w:val="36"/>
        </w:rPr>
        <w:t>新型能源体系</w:t>
      </w:r>
      <w:r w:rsidR="006256EC">
        <w:rPr>
          <w:rFonts w:ascii="方正大标宋简体" w:eastAsia="方正大标宋简体" w:hint="eastAsia"/>
          <w:sz w:val="36"/>
          <w:szCs w:val="36"/>
        </w:rPr>
        <w:t>建设</w:t>
      </w:r>
      <w:r w:rsidRPr="0050625C">
        <w:rPr>
          <w:rFonts w:ascii="方正大标宋简体" w:eastAsia="方正大标宋简体" w:hint="eastAsia"/>
          <w:sz w:val="36"/>
          <w:szCs w:val="36"/>
        </w:rPr>
        <w:t>调研问卷</w:t>
      </w:r>
    </w:p>
    <w:p w:rsidR="00A27379" w:rsidRPr="006256EC" w:rsidRDefault="00A27379" w:rsidP="006256EC">
      <w:pPr>
        <w:pStyle w:val="1"/>
        <w:spacing w:beforeLines="50" w:before="287" w:after="0" w:line="500" w:lineRule="exact"/>
        <w:rPr>
          <w:rFonts w:ascii="仿宋" w:eastAsia="仿宋" w:hAnsi="仿宋"/>
          <w:sz w:val="28"/>
          <w:szCs w:val="28"/>
        </w:rPr>
      </w:pPr>
      <w:r w:rsidRPr="006256EC">
        <w:rPr>
          <w:rFonts w:ascii="仿宋" w:eastAsia="仿宋" w:hAnsi="仿宋" w:hint="eastAsia"/>
          <w:sz w:val="28"/>
          <w:szCs w:val="28"/>
        </w:rPr>
        <w:t>一、基本信息</w:t>
      </w:r>
    </w:p>
    <w:p w:rsidR="00A27379" w:rsidRPr="00A27379" w:rsidRDefault="00A27379" w:rsidP="006256EC">
      <w:pPr>
        <w:pStyle w:val="aa"/>
        <w:spacing w:line="500" w:lineRule="exact"/>
        <w:rPr>
          <w:rFonts w:hint="default"/>
          <w:b/>
          <w:sz w:val="28"/>
          <w:szCs w:val="28"/>
        </w:rPr>
      </w:pPr>
      <w:r w:rsidRPr="00A27379">
        <w:rPr>
          <w:rFonts w:hint="default"/>
          <w:b/>
          <w:sz w:val="28"/>
          <w:szCs w:val="28"/>
        </w:rPr>
        <w:t>1.公司名称:</w:t>
      </w:r>
    </w:p>
    <w:p w:rsidR="00A27379" w:rsidRPr="00A27379" w:rsidRDefault="00A27379" w:rsidP="006256EC">
      <w:pPr>
        <w:pStyle w:val="aa"/>
        <w:spacing w:line="500" w:lineRule="exact"/>
        <w:rPr>
          <w:rFonts w:hint="default"/>
          <w:sz w:val="28"/>
          <w:szCs w:val="28"/>
          <w:u w:val="single"/>
        </w:rPr>
      </w:pPr>
      <w:r w:rsidRPr="00A27379">
        <w:rPr>
          <w:rFonts w:hint="default"/>
          <w:sz w:val="28"/>
          <w:szCs w:val="28"/>
          <w:u w:val="single"/>
        </w:rPr>
        <w:t xml:space="preserve">                               </w:t>
      </w:r>
    </w:p>
    <w:p w:rsidR="00A27379" w:rsidRPr="00A27379" w:rsidRDefault="00A27379" w:rsidP="006256EC">
      <w:pPr>
        <w:pStyle w:val="aa"/>
        <w:spacing w:line="500" w:lineRule="exact"/>
        <w:rPr>
          <w:rFonts w:hint="default"/>
          <w:b/>
          <w:sz w:val="28"/>
          <w:szCs w:val="28"/>
        </w:rPr>
      </w:pPr>
      <w:r w:rsidRPr="00A27379">
        <w:rPr>
          <w:rFonts w:hint="default"/>
          <w:b/>
          <w:sz w:val="28"/>
          <w:szCs w:val="28"/>
        </w:rPr>
        <w:t>2.公司新能源与能源新业</w:t>
      </w:r>
      <w:proofErr w:type="gramStart"/>
      <w:r w:rsidRPr="00A27379">
        <w:rPr>
          <w:rFonts w:hint="default"/>
          <w:b/>
          <w:sz w:val="28"/>
          <w:szCs w:val="28"/>
        </w:rPr>
        <w:t>态相关</w:t>
      </w:r>
      <w:proofErr w:type="gramEnd"/>
      <w:r w:rsidRPr="00A27379">
        <w:rPr>
          <w:rFonts w:hint="default"/>
          <w:b/>
          <w:sz w:val="28"/>
          <w:szCs w:val="28"/>
        </w:rPr>
        <w:t>业务（例如风电、太阳能发电、综合能源服务等）情况（建议以数据说明）:</w:t>
      </w:r>
    </w:p>
    <w:p w:rsidR="00A27379" w:rsidRDefault="00A27379" w:rsidP="006256EC">
      <w:pPr>
        <w:pStyle w:val="aa"/>
        <w:spacing w:line="500" w:lineRule="exact"/>
        <w:rPr>
          <w:rFonts w:hint="default"/>
          <w:sz w:val="28"/>
          <w:szCs w:val="28"/>
          <w:u w:val="single"/>
        </w:rPr>
      </w:pPr>
      <w:r w:rsidRPr="006256EC">
        <w:rPr>
          <w:rFonts w:hint="default"/>
          <w:sz w:val="28"/>
          <w:szCs w:val="28"/>
          <w:u w:val="single"/>
        </w:rPr>
        <w:t xml:space="preserve">             </w:t>
      </w:r>
      <w:r>
        <w:rPr>
          <w:rFonts w:hint="default"/>
          <w:sz w:val="28"/>
          <w:szCs w:val="28"/>
          <w:u w:val="single"/>
        </w:rPr>
        <w:t xml:space="preserve">                </w:t>
      </w:r>
      <w:r w:rsidRPr="006256EC">
        <w:rPr>
          <w:rFonts w:hint="default"/>
          <w:sz w:val="28"/>
          <w:szCs w:val="28"/>
          <w:u w:val="single"/>
        </w:rPr>
        <w:t xml:space="preserve">  </w:t>
      </w:r>
    </w:p>
    <w:p w:rsidR="00A27379" w:rsidRPr="006256EC" w:rsidRDefault="00A27379" w:rsidP="006256EC">
      <w:pPr>
        <w:pStyle w:val="1"/>
        <w:spacing w:before="0" w:after="0" w:line="500" w:lineRule="exact"/>
        <w:rPr>
          <w:rFonts w:ascii="仿宋" w:eastAsia="仿宋" w:hAnsi="仿宋"/>
          <w:sz w:val="28"/>
          <w:szCs w:val="28"/>
        </w:rPr>
      </w:pPr>
      <w:r w:rsidRPr="006256EC">
        <w:rPr>
          <w:rFonts w:ascii="仿宋" w:eastAsia="仿宋" w:hAnsi="仿宋" w:hint="eastAsia"/>
          <w:sz w:val="28"/>
          <w:szCs w:val="28"/>
        </w:rPr>
        <w:t>二、课题调查问卷</w:t>
      </w:r>
    </w:p>
    <w:p w:rsidR="00A27379" w:rsidRPr="00A27379" w:rsidRDefault="00A27379" w:rsidP="006256EC">
      <w:pPr>
        <w:pStyle w:val="aa"/>
        <w:spacing w:line="500" w:lineRule="exact"/>
        <w:rPr>
          <w:rFonts w:hint="default"/>
          <w:b/>
          <w:sz w:val="28"/>
          <w:szCs w:val="28"/>
        </w:rPr>
      </w:pPr>
      <w:r w:rsidRPr="00A27379">
        <w:rPr>
          <w:rFonts w:hint="default"/>
          <w:b/>
          <w:sz w:val="28"/>
          <w:szCs w:val="28"/>
        </w:rPr>
        <w:t>1.贵</w:t>
      </w:r>
      <w:r w:rsidRPr="00A27379">
        <w:rPr>
          <w:b/>
          <w:sz w:val="28"/>
          <w:szCs w:val="28"/>
        </w:rPr>
        <w:t>公司认为</w:t>
      </w:r>
      <w:r w:rsidRPr="00A27379">
        <w:rPr>
          <w:rFonts w:hint="default"/>
          <w:b/>
          <w:sz w:val="28"/>
          <w:szCs w:val="28"/>
        </w:rPr>
        <w:t>能源电力发展面临的挑战：</w:t>
      </w:r>
    </w:p>
    <w:p w:rsidR="00A27379" w:rsidRDefault="00A27379" w:rsidP="006256EC">
      <w:pPr>
        <w:pStyle w:val="aa"/>
        <w:spacing w:line="500" w:lineRule="exact"/>
        <w:rPr>
          <w:rFonts w:hint="default"/>
          <w:sz w:val="28"/>
          <w:szCs w:val="28"/>
          <w:u w:val="single"/>
        </w:rPr>
      </w:pPr>
      <w:r w:rsidRPr="00A27379">
        <w:rPr>
          <w:rFonts w:hint="default"/>
          <w:sz w:val="28"/>
          <w:szCs w:val="28"/>
          <w:u w:val="single"/>
        </w:rPr>
        <w:t xml:space="preserve">                                </w:t>
      </w:r>
    </w:p>
    <w:p w:rsidR="00A27379" w:rsidRPr="006256EC" w:rsidRDefault="00A27379" w:rsidP="006256EC">
      <w:pPr>
        <w:pStyle w:val="aa"/>
        <w:spacing w:line="500" w:lineRule="exact"/>
        <w:rPr>
          <w:rFonts w:hint="default"/>
          <w:sz w:val="28"/>
          <w:szCs w:val="28"/>
          <w:u w:val="single"/>
        </w:rPr>
      </w:pPr>
      <w:r w:rsidRPr="00A27379">
        <w:rPr>
          <w:rFonts w:hint="default"/>
          <w:b/>
          <w:sz w:val="28"/>
          <w:szCs w:val="28"/>
        </w:rPr>
        <w:t>2.贵公司认为新型能源体系内涵包括（多选）：</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A）以安全可靠为基本前提             B）以绿色低碳为本质要求</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sz w:val="28"/>
          <w:szCs w:val="28"/>
        </w:rPr>
        <w:t>C</w:t>
      </w:r>
      <w:r w:rsidRPr="006256EC">
        <w:rPr>
          <w:rFonts w:ascii="仿宋" w:eastAsia="仿宋" w:hAnsi="仿宋" w:hint="eastAsia"/>
          <w:sz w:val="28"/>
          <w:szCs w:val="28"/>
        </w:rPr>
        <w:t>）以加快新型能源开发利用为关键举措</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sz w:val="28"/>
          <w:szCs w:val="28"/>
        </w:rPr>
        <w:t>D</w:t>
      </w:r>
      <w:r w:rsidRPr="006256EC">
        <w:rPr>
          <w:rFonts w:ascii="仿宋" w:eastAsia="仿宋" w:hAnsi="仿宋" w:hint="eastAsia"/>
          <w:sz w:val="28"/>
          <w:szCs w:val="28"/>
        </w:rPr>
        <w:t>）以融合发展为主要方法</w:t>
      </w:r>
    </w:p>
    <w:p w:rsidR="00A27379" w:rsidRDefault="00A27379" w:rsidP="006256EC">
      <w:pPr>
        <w:spacing w:line="500" w:lineRule="exact"/>
        <w:rPr>
          <w:sz w:val="28"/>
          <w:szCs w:val="28"/>
          <w:u w:val="single"/>
        </w:rPr>
      </w:pPr>
      <w:r w:rsidRPr="006256EC">
        <w:rPr>
          <w:rFonts w:ascii="仿宋" w:eastAsia="仿宋" w:hAnsi="仿宋"/>
          <w:sz w:val="28"/>
          <w:szCs w:val="28"/>
        </w:rPr>
        <w:t>E</w:t>
      </w:r>
      <w:r w:rsidRPr="006256EC">
        <w:rPr>
          <w:rFonts w:ascii="仿宋" w:eastAsia="仿宋" w:hAnsi="仿宋" w:hint="eastAsia"/>
          <w:sz w:val="28"/>
          <w:szCs w:val="28"/>
        </w:rPr>
        <w:t>）其它：</w:t>
      </w:r>
      <w:r w:rsidRPr="006256EC">
        <w:rPr>
          <w:rFonts w:ascii="仿宋" w:eastAsia="仿宋" w:hAnsi="仿宋"/>
          <w:sz w:val="28"/>
          <w:szCs w:val="28"/>
          <w:u w:val="single"/>
        </w:rPr>
        <w:t xml:space="preserve">                 </w:t>
      </w:r>
      <w:r w:rsidR="006256EC">
        <w:rPr>
          <w:rFonts w:ascii="仿宋" w:eastAsia="仿宋" w:hAnsi="仿宋"/>
          <w:sz w:val="28"/>
          <w:szCs w:val="28"/>
          <w:u w:val="single"/>
        </w:rPr>
        <w:t xml:space="preserve"> </w:t>
      </w:r>
      <w:r w:rsidRPr="006256EC">
        <w:rPr>
          <w:rFonts w:ascii="仿宋" w:eastAsia="仿宋" w:hAnsi="仿宋"/>
          <w:sz w:val="28"/>
          <w:szCs w:val="28"/>
          <w:u w:val="single"/>
        </w:rPr>
        <w:t xml:space="preserve">    </w:t>
      </w:r>
    </w:p>
    <w:p w:rsidR="00A27379" w:rsidRPr="006256EC" w:rsidRDefault="00A27379" w:rsidP="006256EC">
      <w:pPr>
        <w:spacing w:line="500" w:lineRule="exact"/>
        <w:rPr>
          <w:sz w:val="28"/>
          <w:szCs w:val="28"/>
          <w:u w:val="single"/>
        </w:rPr>
      </w:pPr>
      <w:r w:rsidRPr="006256EC">
        <w:rPr>
          <w:rFonts w:ascii="仿宋" w:eastAsia="仿宋" w:hAnsi="仿宋"/>
          <w:b/>
          <w:sz w:val="28"/>
          <w:szCs w:val="28"/>
        </w:rPr>
        <w:t>3.贵公司认为新型能源体系特征包括（多选）：</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w:t>
      </w:r>
      <w:proofErr w:type="gramStart"/>
      <w:r w:rsidRPr="006256EC">
        <w:rPr>
          <w:rFonts w:ascii="仿宋" w:eastAsia="仿宋" w:hAnsi="仿宋" w:hint="eastAsia"/>
          <w:sz w:val="28"/>
          <w:szCs w:val="28"/>
        </w:rPr>
        <w:t>泛能互联</w:t>
      </w:r>
      <w:proofErr w:type="gramEnd"/>
      <w:r w:rsidRPr="006256EC">
        <w:rPr>
          <w:rFonts w:ascii="仿宋" w:eastAsia="仿宋" w:hAnsi="仿宋" w:hint="eastAsia"/>
          <w:sz w:val="28"/>
          <w:szCs w:val="28"/>
        </w:rPr>
        <w:t>，产业融合             B）供需互动，智慧高效</w:t>
      </w:r>
    </w:p>
    <w:p w:rsidR="00A27379" w:rsidRPr="006256EC" w:rsidRDefault="00A27379" w:rsidP="00A27379">
      <w:pPr>
        <w:spacing w:line="500" w:lineRule="exact"/>
        <w:rPr>
          <w:rFonts w:ascii="仿宋" w:eastAsia="仿宋" w:hAnsi="仿宋"/>
          <w:sz w:val="28"/>
          <w:szCs w:val="28"/>
          <w:u w:val="single"/>
        </w:rPr>
      </w:pPr>
      <w:r w:rsidRPr="006256EC">
        <w:rPr>
          <w:rFonts w:ascii="仿宋" w:eastAsia="仿宋" w:hAnsi="仿宋"/>
          <w:sz w:val="28"/>
          <w:szCs w:val="28"/>
        </w:rPr>
        <w:t>C</w:t>
      </w:r>
      <w:r w:rsidRPr="006256EC">
        <w:rPr>
          <w:rFonts w:ascii="仿宋" w:eastAsia="仿宋" w:hAnsi="仿宋" w:hint="eastAsia"/>
          <w:sz w:val="28"/>
          <w:szCs w:val="28"/>
        </w:rPr>
        <w:t xml:space="preserve">）开放友好，价值创造 </w:t>
      </w:r>
      <w:r w:rsidRPr="006256EC">
        <w:rPr>
          <w:rFonts w:ascii="仿宋" w:eastAsia="仿宋" w:hAnsi="仿宋"/>
          <w:sz w:val="28"/>
          <w:szCs w:val="28"/>
        </w:rPr>
        <w:t xml:space="preserve">            D</w:t>
      </w:r>
      <w:r w:rsidRPr="006256EC">
        <w:rPr>
          <w:rFonts w:ascii="仿宋" w:eastAsia="仿宋" w:hAnsi="仿宋" w:hint="eastAsia"/>
          <w:sz w:val="28"/>
          <w:szCs w:val="28"/>
        </w:rPr>
        <w:t>）资源配置市场化</w:t>
      </w:r>
    </w:p>
    <w:p w:rsidR="00A27379" w:rsidRDefault="00A27379" w:rsidP="006256EC">
      <w:pPr>
        <w:spacing w:line="500" w:lineRule="exact"/>
        <w:rPr>
          <w:sz w:val="28"/>
          <w:szCs w:val="28"/>
          <w:u w:val="single"/>
        </w:rPr>
      </w:pPr>
      <w:r w:rsidRPr="006256EC">
        <w:rPr>
          <w:rFonts w:ascii="仿宋" w:eastAsia="仿宋" w:hAnsi="仿宋"/>
          <w:sz w:val="28"/>
          <w:szCs w:val="28"/>
        </w:rPr>
        <w:t>D</w:t>
      </w:r>
      <w:r w:rsidRPr="006256EC">
        <w:rPr>
          <w:rFonts w:ascii="仿宋" w:eastAsia="仿宋" w:hAnsi="仿宋" w:hint="eastAsia"/>
          <w:sz w:val="28"/>
          <w:szCs w:val="28"/>
        </w:rPr>
        <w:t>）其它：</w:t>
      </w:r>
      <w:r w:rsidRPr="006256EC">
        <w:rPr>
          <w:rFonts w:ascii="仿宋" w:eastAsia="仿宋" w:hAnsi="仿宋"/>
          <w:sz w:val="28"/>
          <w:szCs w:val="28"/>
          <w:u w:val="single"/>
        </w:rPr>
        <w:t xml:space="preserve">                      </w:t>
      </w:r>
    </w:p>
    <w:p w:rsidR="00A27379" w:rsidRPr="006256EC" w:rsidRDefault="00A27379" w:rsidP="006256EC">
      <w:pPr>
        <w:spacing w:line="500" w:lineRule="exact"/>
        <w:rPr>
          <w:sz w:val="28"/>
          <w:szCs w:val="28"/>
          <w:u w:val="single"/>
        </w:rPr>
      </w:pPr>
      <w:r w:rsidRPr="006256EC">
        <w:rPr>
          <w:rFonts w:ascii="仿宋" w:eastAsia="仿宋" w:hAnsi="仿宋"/>
          <w:b/>
          <w:sz w:val="28"/>
          <w:szCs w:val="28"/>
        </w:rPr>
        <w:t>4.贵公司所在省和地市是否发布新型能源体系建设的相关政策：</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A）是（如是，请填写第5题）        B）否</w:t>
      </w:r>
    </w:p>
    <w:p w:rsidR="00A27379" w:rsidRPr="00B71E89" w:rsidRDefault="00A27379" w:rsidP="00A27379">
      <w:pPr>
        <w:pStyle w:val="aa"/>
        <w:spacing w:beforeLines="50" w:before="287" w:line="500" w:lineRule="exact"/>
        <w:rPr>
          <w:rFonts w:hint="default"/>
          <w:b/>
          <w:sz w:val="28"/>
          <w:szCs w:val="28"/>
        </w:rPr>
      </w:pPr>
      <w:r>
        <w:rPr>
          <w:b/>
          <w:sz w:val="28"/>
          <w:szCs w:val="28"/>
        </w:rPr>
        <w:t>5</w:t>
      </w:r>
      <w:r w:rsidRPr="00B71E89">
        <w:rPr>
          <w:b/>
          <w:sz w:val="28"/>
          <w:szCs w:val="28"/>
        </w:rPr>
        <w:t>.</w:t>
      </w:r>
      <w:r>
        <w:rPr>
          <w:b/>
          <w:sz w:val="28"/>
          <w:szCs w:val="28"/>
        </w:rPr>
        <w:t>请列出</w:t>
      </w:r>
      <w:r w:rsidRPr="00B71E89">
        <w:rPr>
          <w:b/>
          <w:sz w:val="28"/>
          <w:szCs w:val="28"/>
        </w:rPr>
        <w:t>贵公司所在地区</w:t>
      </w:r>
      <w:r w:rsidRPr="00E32422">
        <w:rPr>
          <w:b/>
          <w:sz w:val="28"/>
          <w:szCs w:val="28"/>
        </w:rPr>
        <w:t>新型</w:t>
      </w:r>
      <w:r>
        <w:rPr>
          <w:b/>
          <w:sz w:val="28"/>
          <w:szCs w:val="28"/>
        </w:rPr>
        <w:t>能源体系</w:t>
      </w:r>
      <w:r w:rsidRPr="00E32422">
        <w:rPr>
          <w:b/>
          <w:sz w:val="28"/>
          <w:szCs w:val="28"/>
        </w:rPr>
        <w:t>建设</w:t>
      </w:r>
      <w:r w:rsidRPr="00B71E89">
        <w:rPr>
          <w:b/>
          <w:sz w:val="28"/>
          <w:szCs w:val="28"/>
        </w:rPr>
        <w:t>的相关政策：</w:t>
      </w:r>
    </w:p>
    <w:tbl>
      <w:tblPr>
        <w:tblStyle w:val="a8"/>
        <w:tblW w:w="4998" w:type="pct"/>
        <w:jc w:val="center"/>
        <w:tblLook w:val="04A0" w:firstRow="1" w:lastRow="0" w:firstColumn="1" w:lastColumn="0" w:noHBand="0" w:noVBand="1"/>
      </w:tblPr>
      <w:tblGrid>
        <w:gridCol w:w="2263"/>
        <w:gridCol w:w="2265"/>
        <w:gridCol w:w="2264"/>
        <w:gridCol w:w="2264"/>
      </w:tblGrid>
      <w:tr w:rsidR="00A27379" w:rsidRPr="00E32422" w:rsidTr="00DD6645">
        <w:trPr>
          <w:jc w:val="center"/>
        </w:trPr>
        <w:tc>
          <w:tcPr>
            <w:tcW w:w="1249" w:type="pct"/>
            <w:vAlign w:val="center"/>
          </w:tcPr>
          <w:p w:rsidR="00A27379" w:rsidRPr="00E32422" w:rsidRDefault="00A27379" w:rsidP="00DD6645">
            <w:pPr>
              <w:jc w:val="center"/>
              <w:rPr>
                <w:b/>
                <w:bCs/>
                <w:sz w:val="24"/>
              </w:rPr>
            </w:pPr>
            <w:r w:rsidRPr="00E32422">
              <w:rPr>
                <w:rFonts w:hint="eastAsia"/>
                <w:b/>
                <w:bCs/>
                <w:sz w:val="24"/>
              </w:rPr>
              <w:lastRenderedPageBreak/>
              <w:t>政策文件名称</w:t>
            </w:r>
          </w:p>
        </w:tc>
        <w:tc>
          <w:tcPr>
            <w:tcW w:w="1250" w:type="pct"/>
            <w:vAlign w:val="center"/>
          </w:tcPr>
          <w:p w:rsidR="00A27379" w:rsidRPr="00E32422" w:rsidRDefault="00A27379" w:rsidP="00DD6645">
            <w:pPr>
              <w:jc w:val="center"/>
              <w:rPr>
                <w:b/>
                <w:bCs/>
                <w:sz w:val="24"/>
              </w:rPr>
            </w:pPr>
            <w:r w:rsidRPr="00E32422">
              <w:rPr>
                <w:rFonts w:hint="eastAsia"/>
                <w:b/>
                <w:bCs/>
                <w:sz w:val="24"/>
              </w:rPr>
              <w:t>发布单位</w:t>
            </w:r>
          </w:p>
        </w:tc>
        <w:tc>
          <w:tcPr>
            <w:tcW w:w="1250" w:type="pct"/>
            <w:vAlign w:val="center"/>
          </w:tcPr>
          <w:p w:rsidR="00A27379" w:rsidRPr="00E32422" w:rsidRDefault="00A27379" w:rsidP="00DD6645">
            <w:pPr>
              <w:jc w:val="center"/>
              <w:rPr>
                <w:b/>
                <w:bCs/>
                <w:sz w:val="24"/>
              </w:rPr>
            </w:pPr>
            <w:r w:rsidRPr="00E32422">
              <w:rPr>
                <w:rFonts w:hint="eastAsia"/>
                <w:b/>
                <w:bCs/>
                <w:sz w:val="24"/>
              </w:rPr>
              <w:t>发布时间</w:t>
            </w:r>
          </w:p>
        </w:tc>
        <w:tc>
          <w:tcPr>
            <w:tcW w:w="1250" w:type="pct"/>
            <w:vAlign w:val="center"/>
          </w:tcPr>
          <w:p w:rsidR="00A27379" w:rsidRPr="00E32422" w:rsidRDefault="00A27379" w:rsidP="00DD6645">
            <w:pPr>
              <w:jc w:val="center"/>
              <w:rPr>
                <w:b/>
                <w:bCs/>
                <w:sz w:val="24"/>
              </w:rPr>
            </w:pPr>
            <w:r w:rsidRPr="00E32422">
              <w:rPr>
                <w:rFonts w:hint="eastAsia"/>
                <w:b/>
                <w:bCs/>
                <w:sz w:val="24"/>
              </w:rPr>
              <w:t>主要内容</w:t>
            </w:r>
          </w:p>
        </w:tc>
      </w:tr>
      <w:tr w:rsidR="00A27379" w:rsidRPr="00E32422" w:rsidTr="00DD6645">
        <w:trPr>
          <w:jc w:val="center"/>
        </w:trPr>
        <w:tc>
          <w:tcPr>
            <w:tcW w:w="1249"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r>
      <w:tr w:rsidR="00A27379" w:rsidRPr="00E32422" w:rsidTr="00DD6645">
        <w:trPr>
          <w:jc w:val="center"/>
        </w:trPr>
        <w:tc>
          <w:tcPr>
            <w:tcW w:w="1249"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r>
      <w:tr w:rsidR="00A27379" w:rsidRPr="00E32422" w:rsidTr="00DD6645">
        <w:trPr>
          <w:jc w:val="center"/>
        </w:trPr>
        <w:tc>
          <w:tcPr>
            <w:tcW w:w="1249"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r>
      <w:tr w:rsidR="00A27379" w:rsidRPr="00E32422" w:rsidTr="00DD6645">
        <w:trPr>
          <w:jc w:val="center"/>
        </w:trPr>
        <w:tc>
          <w:tcPr>
            <w:tcW w:w="1249"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r>
      <w:tr w:rsidR="00A27379" w:rsidRPr="00E32422" w:rsidTr="00DD6645">
        <w:trPr>
          <w:jc w:val="center"/>
        </w:trPr>
        <w:tc>
          <w:tcPr>
            <w:tcW w:w="1249"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c>
          <w:tcPr>
            <w:tcW w:w="1250" w:type="pct"/>
            <w:vAlign w:val="center"/>
          </w:tcPr>
          <w:p w:rsidR="00A27379" w:rsidRPr="00E32422" w:rsidRDefault="00A27379" w:rsidP="00DD6645">
            <w:pPr>
              <w:jc w:val="center"/>
              <w:rPr>
                <w:sz w:val="24"/>
              </w:rPr>
            </w:pPr>
          </w:p>
        </w:tc>
      </w:tr>
    </w:tbl>
    <w:p w:rsidR="00A27379" w:rsidRDefault="00A27379" w:rsidP="006256EC">
      <w:pPr>
        <w:pStyle w:val="aa"/>
        <w:spacing w:afterLines="50" w:after="287" w:line="400" w:lineRule="exact"/>
        <w:rPr>
          <w:rFonts w:hint="default"/>
          <w:b/>
          <w:bCs/>
          <w:sz w:val="24"/>
          <w:szCs w:val="24"/>
          <w:u w:val="single"/>
        </w:rPr>
      </w:pPr>
      <w:r w:rsidRPr="00E32422">
        <w:rPr>
          <w:b/>
          <w:bCs/>
          <w:sz w:val="24"/>
          <w:szCs w:val="24"/>
          <w:u w:val="single"/>
        </w:rPr>
        <w:t>注：请附上全部文件内容。</w:t>
      </w:r>
    </w:p>
    <w:p w:rsidR="00A27379" w:rsidRPr="006256EC" w:rsidRDefault="00A27379" w:rsidP="006256EC">
      <w:pPr>
        <w:pStyle w:val="aa"/>
        <w:spacing w:line="400" w:lineRule="exact"/>
        <w:rPr>
          <w:rFonts w:hint="default"/>
          <w:b/>
          <w:bCs/>
          <w:sz w:val="24"/>
          <w:szCs w:val="24"/>
          <w:u w:val="single"/>
        </w:rPr>
      </w:pPr>
      <w:r>
        <w:rPr>
          <w:b/>
          <w:sz w:val="28"/>
          <w:szCs w:val="28"/>
        </w:rPr>
        <w:t>6</w:t>
      </w:r>
      <w:r w:rsidRPr="00B71E89">
        <w:rPr>
          <w:b/>
          <w:sz w:val="28"/>
          <w:szCs w:val="28"/>
        </w:rPr>
        <w:t>.贵公司所在</w:t>
      </w:r>
      <w:r>
        <w:rPr>
          <w:b/>
          <w:sz w:val="28"/>
          <w:szCs w:val="28"/>
        </w:rPr>
        <w:t>省（市、自治区）</w:t>
      </w:r>
      <w:r w:rsidRPr="00B71E89">
        <w:rPr>
          <w:b/>
          <w:sz w:val="28"/>
          <w:szCs w:val="28"/>
        </w:rPr>
        <w:t>电源发展现况及规划：</w:t>
      </w:r>
    </w:p>
    <w:tbl>
      <w:tblPr>
        <w:tblStyle w:val="a8"/>
        <w:tblW w:w="4997" w:type="pct"/>
        <w:jc w:val="center"/>
        <w:tblLook w:val="04A0" w:firstRow="1" w:lastRow="0" w:firstColumn="1" w:lastColumn="0" w:noHBand="0" w:noVBand="1"/>
      </w:tblPr>
      <w:tblGrid>
        <w:gridCol w:w="688"/>
        <w:gridCol w:w="1164"/>
        <w:gridCol w:w="2313"/>
        <w:gridCol w:w="2445"/>
        <w:gridCol w:w="2445"/>
      </w:tblGrid>
      <w:tr w:rsidR="00A27379" w:rsidRPr="00E32422" w:rsidTr="00DD6645">
        <w:trPr>
          <w:jc w:val="center"/>
        </w:trPr>
        <w:tc>
          <w:tcPr>
            <w:tcW w:w="380" w:type="pct"/>
            <w:vAlign w:val="center"/>
          </w:tcPr>
          <w:p w:rsidR="00A27379" w:rsidRPr="00E32422" w:rsidRDefault="00A27379" w:rsidP="00DD6645">
            <w:pPr>
              <w:jc w:val="center"/>
              <w:rPr>
                <w:b/>
                <w:bCs/>
                <w:sz w:val="24"/>
              </w:rPr>
            </w:pPr>
            <w:r w:rsidRPr="00E32422">
              <w:rPr>
                <w:rFonts w:hint="eastAsia"/>
                <w:b/>
                <w:bCs/>
                <w:sz w:val="24"/>
              </w:rPr>
              <w:t>地区</w:t>
            </w:r>
          </w:p>
        </w:tc>
        <w:tc>
          <w:tcPr>
            <w:tcW w:w="643" w:type="pct"/>
            <w:vAlign w:val="center"/>
          </w:tcPr>
          <w:p w:rsidR="00A27379" w:rsidRPr="00E32422" w:rsidRDefault="00A27379" w:rsidP="00DD6645">
            <w:pPr>
              <w:jc w:val="center"/>
              <w:rPr>
                <w:b/>
                <w:bCs/>
                <w:sz w:val="24"/>
              </w:rPr>
            </w:pPr>
            <w:r w:rsidRPr="00E32422">
              <w:rPr>
                <w:rFonts w:hint="eastAsia"/>
                <w:b/>
                <w:bCs/>
                <w:sz w:val="24"/>
              </w:rPr>
              <w:t>电源形式</w:t>
            </w:r>
          </w:p>
        </w:tc>
        <w:tc>
          <w:tcPr>
            <w:tcW w:w="1276" w:type="pct"/>
            <w:vAlign w:val="center"/>
          </w:tcPr>
          <w:p w:rsidR="00A27379" w:rsidRPr="00E32422" w:rsidRDefault="00A27379" w:rsidP="00DD6645">
            <w:pPr>
              <w:jc w:val="center"/>
              <w:rPr>
                <w:b/>
                <w:bCs/>
                <w:sz w:val="24"/>
              </w:rPr>
            </w:pPr>
            <w:r w:rsidRPr="00E32422">
              <w:rPr>
                <w:rFonts w:hint="eastAsia"/>
                <w:b/>
                <w:bCs/>
                <w:sz w:val="24"/>
              </w:rPr>
              <w:t>电源装机（万</w:t>
            </w:r>
            <w:r w:rsidRPr="00E32422">
              <w:rPr>
                <w:rFonts w:hint="eastAsia"/>
                <w:b/>
                <w:bCs/>
                <w:sz w:val="24"/>
              </w:rPr>
              <w:t>kW</w:t>
            </w:r>
            <w:r w:rsidRPr="00E32422">
              <w:rPr>
                <w:rFonts w:hint="eastAsia"/>
                <w:b/>
                <w:bCs/>
                <w:sz w:val="24"/>
              </w:rPr>
              <w:t>）</w:t>
            </w:r>
          </w:p>
        </w:tc>
        <w:tc>
          <w:tcPr>
            <w:tcW w:w="1349" w:type="pct"/>
            <w:vAlign w:val="center"/>
          </w:tcPr>
          <w:p w:rsidR="00A27379" w:rsidRPr="00E32422" w:rsidRDefault="00A27379" w:rsidP="00DD6645">
            <w:pPr>
              <w:jc w:val="center"/>
              <w:rPr>
                <w:b/>
                <w:bCs/>
                <w:sz w:val="24"/>
              </w:rPr>
            </w:pPr>
            <w:r w:rsidRPr="00E32422">
              <w:rPr>
                <w:rFonts w:hint="eastAsia"/>
                <w:b/>
                <w:bCs/>
                <w:sz w:val="24"/>
              </w:rPr>
              <w:t>年发电量（亿</w:t>
            </w:r>
            <w:r w:rsidRPr="00E32422">
              <w:rPr>
                <w:rFonts w:hint="eastAsia"/>
                <w:b/>
                <w:bCs/>
                <w:sz w:val="24"/>
              </w:rPr>
              <w:t>kWh</w:t>
            </w:r>
            <w:r w:rsidRPr="00E32422">
              <w:rPr>
                <w:rFonts w:hint="eastAsia"/>
                <w:b/>
                <w:bCs/>
                <w:sz w:val="24"/>
              </w:rPr>
              <w:t>）</w:t>
            </w:r>
          </w:p>
        </w:tc>
        <w:tc>
          <w:tcPr>
            <w:tcW w:w="1349" w:type="pct"/>
            <w:vAlign w:val="center"/>
          </w:tcPr>
          <w:p w:rsidR="00A27379" w:rsidRPr="00E32422" w:rsidRDefault="00A27379" w:rsidP="00DD6645">
            <w:pPr>
              <w:jc w:val="center"/>
              <w:rPr>
                <w:b/>
                <w:bCs/>
                <w:sz w:val="24"/>
              </w:rPr>
            </w:pPr>
            <w:r w:rsidRPr="00E32422">
              <w:rPr>
                <w:rFonts w:hint="eastAsia"/>
                <w:b/>
                <w:bCs/>
                <w:sz w:val="24"/>
              </w:rPr>
              <w:t>十四五</w:t>
            </w:r>
            <w:proofErr w:type="gramStart"/>
            <w:r w:rsidRPr="00E32422">
              <w:rPr>
                <w:rFonts w:hint="eastAsia"/>
                <w:b/>
                <w:bCs/>
                <w:sz w:val="24"/>
              </w:rPr>
              <w:t>末规划</w:t>
            </w:r>
            <w:proofErr w:type="gramEnd"/>
            <w:r w:rsidRPr="00E32422">
              <w:rPr>
                <w:rFonts w:hint="eastAsia"/>
                <w:b/>
                <w:bCs/>
                <w:sz w:val="24"/>
              </w:rPr>
              <w:t>装机</w:t>
            </w:r>
          </w:p>
          <w:p w:rsidR="00A27379" w:rsidRPr="00E32422" w:rsidRDefault="00A27379" w:rsidP="00DD6645">
            <w:pPr>
              <w:jc w:val="center"/>
              <w:rPr>
                <w:b/>
                <w:bCs/>
                <w:sz w:val="24"/>
              </w:rPr>
            </w:pPr>
            <w:r w:rsidRPr="00E32422">
              <w:rPr>
                <w:rFonts w:hint="eastAsia"/>
                <w:b/>
                <w:bCs/>
                <w:sz w:val="24"/>
              </w:rPr>
              <w:t>（万</w:t>
            </w:r>
            <w:r w:rsidRPr="00E32422">
              <w:rPr>
                <w:rFonts w:hint="eastAsia"/>
                <w:b/>
                <w:bCs/>
                <w:sz w:val="24"/>
              </w:rPr>
              <w:t>kW</w:t>
            </w:r>
            <w:r w:rsidRPr="00E32422">
              <w:rPr>
                <w:rFonts w:hint="eastAsia"/>
                <w:b/>
                <w:bCs/>
                <w:sz w:val="24"/>
              </w:rPr>
              <w:t>）</w:t>
            </w:r>
          </w:p>
        </w:tc>
      </w:tr>
      <w:tr w:rsidR="00A27379" w:rsidRPr="00E32422" w:rsidTr="00DD6645">
        <w:trPr>
          <w:jc w:val="center"/>
        </w:trPr>
        <w:tc>
          <w:tcPr>
            <w:tcW w:w="380" w:type="pct"/>
            <w:vMerge w:val="restart"/>
            <w:vAlign w:val="center"/>
          </w:tcPr>
          <w:p w:rsidR="00A27379" w:rsidRPr="00E32422" w:rsidRDefault="00A27379" w:rsidP="00DD6645">
            <w:pPr>
              <w:jc w:val="center"/>
              <w:rPr>
                <w:sz w:val="24"/>
              </w:rPr>
            </w:pPr>
          </w:p>
        </w:tc>
        <w:tc>
          <w:tcPr>
            <w:tcW w:w="643" w:type="pct"/>
            <w:vAlign w:val="center"/>
          </w:tcPr>
          <w:p w:rsidR="00A27379" w:rsidRPr="00E32422" w:rsidRDefault="00A27379" w:rsidP="00DD6645">
            <w:pPr>
              <w:jc w:val="center"/>
              <w:rPr>
                <w:sz w:val="24"/>
              </w:rPr>
            </w:pPr>
            <w:r w:rsidRPr="00E32422">
              <w:rPr>
                <w:rFonts w:hint="eastAsia"/>
                <w:sz w:val="24"/>
              </w:rPr>
              <w:t>火电</w:t>
            </w:r>
          </w:p>
        </w:tc>
        <w:tc>
          <w:tcPr>
            <w:tcW w:w="1276"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r>
      <w:tr w:rsidR="00A27379" w:rsidRPr="00E32422" w:rsidTr="00DD6645">
        <w:trPr>
          <w:jc w:val="center"/>
        </w:trPr>
        <w:tc>
          <w:tcPr>
            <w:tcW w:w="380" w:type="pct"/>
            <w:vMerge/>
            <w:vAlign w:val="center"/>
          </w:tcPr>
          <w:p w:rsidR="00A27379" w:rsidRPr="00E32422" w:rsidRDefault="00A27379" w:rsidP="00DD6645">
            <w:pPr>
              <w:jc w:val="center"/>
              <w:rPr>
                <w:sz w:val="24"/>
              </w:rPr>
            </w:pPr>
          </w:p>
        </w:tc>
        <w:tc>
          <w:tcPr>
            <w:tcW w:w="643" w:type="pct"/>
            <w:vAlign w:val="center"/>
          </w:tcPr>
          <w:p w:rsidR="00A27379" w:rsidRPr="00E32422" w:rsidRDefault="00A27379" w:rsidP="00DD6645">
            <w:pPr>
              <w:jc w:val="center"/>
              <w:rPr>
                <w:sz w:val="24"/>
              </w:rPr>
            </w:pPr>
            <w:r w:rsidRPr="00E32422">
              <w:rPr>
                <w:rFonts w:hint="eastAsia"/>
                <w:sz w:val="24"/>
              </w:rPr>
              <w:t>水电</w:t>
            </w:r>
          </w:p>
        </w:tc>
        <w:tc>
          <w:tcPr>
            <w:tcW w:w="1276"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r>
      <w:tr w:rsidR="00A27379" w:rsidRPr="00E32422" w:rsidTr="00DD6645">
        <w:trPr>
          <w:jc w:val="center"/>
        </w:trPr>
        <w:tc>
          <w:tcPr>
            <w:tcW w:w="380" w:type="pct"/>
            <w:vMerge/>
            <w:vAlign w:val="center"/>
          </w:tcPr>
          <w:p w:rsidR="00A27379" w:rsidRPr="00E32422" w:rsidRDefault="00A27379" w:rsidP="00DD6645">
            <w:pPr>
              <w:jc w:val="center"/>
              <w:rPr>
                <w:sz w:val="24"/>
              </w:rPr>
            </w:pPr>
          </w:p>
        </w:tc>
        <w:tc>
          <w:tcPr>
            <w:tcW w:w="643" w:type="pct"/>
            <w:vAlign w:val="center"/>
          </w:tcPr>
          <w:p w:rsidR="00A27379" w:rsidRPr="00E32422" w:rsidRDefault="00A27379" w:rsidP="00DD6645">
            <w:pPr>
              <w:jc w:val="center"/>
              <w:rPr>
                <w:sz w:val="24"/>
              </w:rPr>
            </w:pPr>
            <w:r w:rsidRPr="00E32422">
              <w:rPr>
                <w:rFonts w:hint="eastAsia"/>
                <w:sz w:val="24"/>
              </w:rPr>
              <w:t>风电</w:t>
            </w:r>
          </w:p>
        </w:tc>
        <w:tc>
          <w:tcPr>
            <w:tcW w:w="1276"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r>
      <w:tr w:rsidR="00A27379" w:rsidRPr="00E32422" w:rsidTr="00DD6645">
        <w:trPr>
          <w:jc w:val="center"/>
        </w:trPr>
        <w:tc>
          <w:tcPr>
            <w:tcW w:w="380" w:type="pct"/>
            <w:vMerge/>
            <w:vAlign w:val="center"/>
          </w:tcPr>
          <w:p w:rsidR="00A27379" w:rsidRPr="00E32422" w:rsidRDefault="00A27379" w:rsidP="00DD6645">
            <w:pPr>
              <w:jc w:val="center"/>
              <w:rPr>
                <w:sz w:val="24"/>
              </w:rPr>
            </w:pPr>
          </w:p>
        </w:tc>
        <w:tc>
          <w:tcPr>
            <w:tcW w:w="643" w:type="pct"/>
            <w:vAlign w:val="center"/>
          </w:tcPr>
          <w:p w:rsidR="00A27379" w:rsidRPr="00E32422" w:rsidRDefault="00A27379" w:rsidP="00DD6645">
            <w:pPr>
              <w:jc w:val="center"/>
              <w:rPr>
                <w:sz w:val="24"/>
              </w:rPr>
            </w:pPr>
            <w:r w:rsidRPr="00E32422">
              <w:rPr>
                <w:rFonts w:hint="eastAsia"/>
                <w:sz w:val="24"/>
              </w:rPr>
              <w:t>光伏</w:t>
            </w:r>
          </w:p>
        </w:tc>
        <w:tc>
          <w:tcPr>
            <w:tcW w:w="1276"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r>
      <w:tr w:rsidR="00A27379" w:rsidRPr="00E32422" w:rsidTr="00DD6645">
        <w:trPr>
          <w:trHeight w:val="278"/>
          <w:jc w:val="center"/>
        </w:trPr>
        <w:tc>
          <w:tcPr>
            <w:tcW w:w="380" w:type="pct"/>
            <w:vMerge/>
            <w:vAlign w:val="center"/>
          </w:tcPr>
          <w:p w:rsidR="00A27379" w:rsidRPr="00E32422" w:rsidRDefault="00A27379" w:rsidP="00DD6645">
            <w:pPr>
              <w:jc w:val="center"/>
              <w:rPr>
                <w:sz w:val="24"/>
              </w:rPr>
            </w:pPr>
          </w:p>
        </w:tc>
        <w:tc>
          <w:tcPr>
            <w:tcW w:w="643" w:type="pct"/>
            <w:vAlign w:val="center"/>
          </w:tcPr>
          <w:p w:rsidR="00A27379" w:rsidRPr="00E32422" w:rsidRDefault="00A27379" w:rsidP="00DD6645">
            <w:pPr>
              <w:jc w:val="center"/>
              <w:rPr>
                <w:sz w:val="24"/>
              </w:rPr>
            </w:pPr>
            <w:r w:rsidRPr="00E32422">
              <w:rPr>
                <w:rFonts w:hint="eastAsia"/>
                <w:sz w:val="24"/>
              </w:rPr>
              <w:t>其它</w:t>
            </w:r>
          </w:p>
        </w:tc>
        <w:tc>
          <w:tcPr>
            <w:tcW w:w="1276"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c>
          <w:tcPr>
            <w:tcW w:w="1349" w:type="pct"/>
            <w:vAlign w:val="center"/>
          </w:tcPr>
          <w:p w:rsidR="00A27379" w:rsidRPr="00E32422" w:rsidRDefault="00A27379" w:rsidP="00DD6645">
            <w:pPr>
              <w:jc w:val="center"/>
              <w:rPr>
                <w:sz w:val="24"/>
              </w:rPr>
            </w:pPr>
          </w:p>
        </w:tc>
      </w:tr>
    </w:tbl>
    <w:p w:rsidR="00A27379" w:rsidRDefault="00A27379" w:rsidP="006256EC">
      <w:pPr>
        <w:pStyle w:val="aa"/>
        <w:spacing w:afterLines="50" w:after="287" w:line="400" w:lineRule="exact"/>
        <w:rPr>
          <w:rFonts w:hint="default"/>
          <w:b/>
          <w:bCs/>
          <w:sz w:val="24"/>
          <w:szCs w:val="24"/>
          <w:u w:val="single"/>
        </w:rPr>
      </w:pPr>
      <w:r w:rsidRPr="00E32422">
        <w:rPr>
          <w:b/>
          <w:bCs/>
          <w:sz w:val="24"/>
          <w:szCs w:val="24"/>
          <w:u w:val="single"/>
        </w:rPr>
        <w:t>注：请附上装机的明细表。</w:t>
      </w:r>
    </w:p>
    <w:p w:rsidR="00A27379" w:rsidRDefault="00A27379" w:rsidP="006256EC">
      <w:pPr>
        <w:pStyle w:val="aa"/>
        <w:spacing w:afterLines="50" w:after="287" w:line="400" w:lineRule="exact"/>
        <w:rPr>
          <w:rFonts w:hint="default"/>
          <w:b/>
          <w:bCs/>
          <w:sz w:val="24"/>
          <w:szCs w:val="24"/>
          <w:u w:val="single"/>
        </w:rPr>
      </w:pPr>
      <w:r w:rsidRPr="00A27379">
        <w:rPr>
          <w:rFonts w:hint="default"/>
          <w:b/>
          <w:sz w:val="28"/>
          <w:szCs w:val="28"/>
        </w:rPr>
        <w:t>7.贵</w:t>
      </w:r>
      <w:r w:rsidRPr="00A27379">
        <w:rPr>
          <w:b/>
          <w:sz w:val="28"/>
          <w:szCs w:val="28"/>
        </w:rPr>
        <w:t>公司</w:t>
      </w:r>
      <w:r w:rsidRPr="00A27379">
        <w:rPr>
          <w:rFonts w:hint="default"/>
          <w:b/>
          <w:sz w:val="28"/>
          <w:szCs w:val="28"/>
        </w:rPr>
        <w:t>如何看待</w:t>
      </w:r>
      <w:r w:rsidRPr="00A27379">
        <w:rPr>
          <w:b/>
          <w:sz w:val="28"/>
          <w:szCs w:val="28"/>
        </w:rPr>
        <w:t>新型能源体系</w:t>
      </w:r>
      <w:r w:rsidRPr="00A27379">
        <w:rPr>
          <w:rFonts w:hint="default"/>
          <w:b/>
          <w:sz w:val="28"/>
          <w:szCs w:val="28"/>
        </w:rPr>
        <w:t>对未来整个</w:t>
      </w:r>
      <w:r w:rsidRPr="00A27379">
        <w:rPr>
          <w:b/>
          <w:sz w:val="28"/>
          <w:szCs w:val="28"/>
        </w:rPr>
        <w:t>能源</w:t>
      </w:r>
      <w:r w:rsidRPr="00A27379">
        <w:rPr>
          <w:rFonts w:hint="default"/>
          <w:b/>
          <w:sz w:val="28"/>
          <w:szCs w:val="28"/>
        </w:rPr>
        <w:t>电力市场的影响：</w:t>
      </w:r>
    </w:p>
    <w:p w:rsidR="00A27379" w:rsidRPr="006256EC" w:rsidRDefault="00A27379" w:rsidP="006256EC">
      <w:pPr>
        <w:pStyle w:val="aa"/>
        <w:spacing w:afterLines="50" w:after="287" w:line="400" w:lineRule="exact"/>
        <w:rPr>
          <w:rFonts w:hint="default"/>
          <w:b/>
          <w:bCs/>
          <w:sz w:val="24"/>
          <w:szCs w:val="24"/>
          <w:u w:val="single"/>
        </w:rPr>
      </w:pP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8.贵公司是否已开展新型能源体系方面研究：</w:t>
      </w:r>
    </w:p>
    <w:p w:rsidR="00A27379" w:rsidRDefault="00A27379" w:rsidP="006256EC">
      <w:pPr>
        <w:spacing w:line="500" w:lineRule="exact"/>
        <w:rPr>
          <w:sz w:val="28"/>
          <w:szCs w:val="28"/>
        </w:rPr>
      </w:pPr>
      <w:r w:rsidRPr="006256EC">
        <w:rPr>
          <w:rFonts w:ascii="仿宋" w:eastAsia="仿宋" w:hAnsi="仿宋"/>
          <w:sz w:val="28"/>
          <w:szCs w:val="28"/>
        </w:rPr>
        <w:t>A）</w:t>
      </w:r>
      <w:r w:rsidRPr="006256EC">
        <w:rPr>
          <w:rFonts w:ascii="仿宋" w:eastAsia="仿宋" w:hAnsi="仿宋" w:hint="eastAsia"/>
          <w:sz w:val="28"/>
          <w:szCs w:val="28"/>
        </w:rPr>
        <w:t>是</w:t>
      </w:r>
      <w:r w:rsidRPr="006256EC">
        <w:rPr>
          <w:rFonts w:ascii="仿宋" w:eastAsia="仿宋" w:hAnsi="仿宋"/>
          <w:sz w:val="28"/>
          <w:szCs w:val="28"/>
        </w:rPr>
        <w:t xml:space="preserve">              B）</w:t>
      </w:r>
      <w:r w:rsidRPr="006256EC">
        <w:rPr>
          <w:rFonts w:ascii="仿宋" w:eastAsia="仿宋" w:hAnsi="仿宋" w:hint="eastAsia"/>
          <w:sz w:val="28"/>
          <w:szCs w:val="28"/>
        </w:rPr>
        <w:t>否</w:t>
      </w:r>
    </w:p>
    <w:p w:rsidR="00A27379" w:rsidRPr="006256EC" w:rsidRDefault="00A27379" w:rsidP="006256EC">
      <w:pPr>
        <w:spacing w:line="500" w:lineRule="exact"/>
        <w:rPr>
          <w:sz w:val="28"/>
          <w:szCs w:val="28"/>
        </w:rPr>
      </w:pPr>
      <w:r w:rsidRPr="006256EC">
        <w:rPr>
          <w:rFonts w:ascii="仿宋" w:eastAsia="仿宋" w:hAnsi="仿宋"/>
          <w:b/>
          <w:sz w:val="28"/>
          <w:szCs w:val="28"/>
        </w:rPr>
        <w:t>9.贵公司新型能源体系方面研究工作是如何开展的：</w:t>
      </w:r>
    </w:p>
    <w:p w:rsidR="00A27379" w:rsidRPr="006256EC" w:rsidRDefault="00A27379" w:rsidP="00A27379">
      <w:pPr>
        <w:spacing w:line="520" w:lineRule="exact"/>
        <w:rPr>
          <w:rFonts w:ascii="仿宋" w:eastAsia="仿宋" w:hAnsi="仿宋"/>
          <w:sz w:val="28"/>
          <w:szCs w:val="28"/>
        </w:rPr>
      </w:pPr>
      <w:r w:rsidRPr="006256EC">
        <w:rPr>
          <w:rFonts w:ascii="仿宋" w:eastAsia="仿宋" w:hAnsi="仿宋" w:hint="eastAsia"/>
          <w:sz w:val="28"/>
          <w:szCs w:val="28"/>
        </w:rPr>
        <w:t>A）现有机构下各部门同时开展</w:t>
      </w:r>
      <w:r>
        <w:rPr>
          <w:rFonts w:ascii="仿宋" w:eastAsia="仿宋" w:hAnsi="仿宋" w:hint="eastAsia"/>
          <w:sz w:val="28"/>
          <w:szCs w:val="28"/>
        </w:rPr>
        <w:t xml:space="preserve">   </w:t>
      </w:r>
      <w:r w:rsidRPr="00DD6645">
        <w:rPr>
          <w:rFonts w:ascii="仿宋" w:eastAsia="仿宋" w:hAnsi="仿宋" w:hint="eastAsia"/>
          <w:sz w:val="28"/>
          <w:szCs w:val="28"/>
        </w:rPr>
        <w:t>C</w:t>
      </w:r>
      <w:r w:rsidRPr="00DD6645">
        <w:rPr>
          <w:rFonts w:ascii="仿宋" w:eastAsia="仿宋" w:hAnsi="仿宋"/>
          <w:sz w:val="28"/>
          <w:szCs w:val="28"/>
        </w:rPr>
        <w:t>）</w:t>
      </w:r>
      <w:r w:rsidRPr="00DD6645">
        <w:rPr>
          <w:rFonts w:ascii="仿宋" w:eastAsia="仿宋" w:hAnsi="仿宋" w:hint="eastAsia"/>
          <w:sz w:val="28"/>
          <w:szCs w:val="28"/>
        </w:rPr>
        <w:t>在现有机构下指定某一相关部门开展</w:t>
      </w:r>
    </w:p>
    <w:p w:rsidR="00A27379" w:rsidRDefault="00A27379" w:rsidP="00A27379">
      <w:pPr>
        <w:spacing w:line="520" w:lineRule="exact"/>
        <w:rPr>
          <w:rFonts w:ascii="仿宋" w:eastAsia="仿宋" w:hAnsi="仿宋"/>
          <w:sz w:val="28"/>
          <w:szCs w:val="28"/>
        </w:rPr>
      </w:pPr>
      <w:r w:rsidRPr="006256EC">
        <w:rPr>
          <w:rFonts w:ascii="仿宋" w:eastAsia="仿宋" w:hAnsi="仿宋" w:hint="eastAsia"/>
          <w:sz w:val="28"/>
          <w:szCs w:val="28"/>
        </w:rPr>
        <w:t>B）成立新的独立研究部门开展</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sidRPr="00DD6645">
        <w:rPr>
          <w:rFonts w:ascii="仿宋" w:eastAsia="仿宋" w:hAnsi="仿宋" w:hint="eastAsia"/>
          <w:sz w:val="28"/>
          <w:szCs w:val="28"/>
        </w:rPr>
        <w:t>D</w:t>
      </w:r>
      <w:r w:rsidRPr="00DD6645">
        <w:rPr>
          <w:rFonts w:ascii="仿宋" w:eastAsia="仿宋" w:hAnsi="仿宋"/>
          <w:sz w:val="28"/>
          <w:szCs w:val="28"/>
        </w:rPr>
        <w:t xml:space="preserve">) </w:t>
      </w:r>
      <w:r w:rsidRPr="00DD6645">
        <w:rPr>
          <w:rFonts w:ascii="仿宋" w:eastAsia="仿宋" w:hAnsi="仿宋" w:hint="eastAsia"/>
          <w:sz w:val="28"/>
          <w:szCs w:val="28"/>
        </w:rPr>
        <w:t>未开展相关研究</w:t>
      </w:r>
    </w:p>
    <w:p w:rsidR="00A27379" w:rsidRPr="006256EC" w:rsidRDefault="00A27379" w:rsidP="006256EC">
      <w:pPr>
        <w:spacing w:line="520" w:lineRule="exact"/>
        <w:rPr>
          <w:sz w:val="28"/>
          <w:szCs w:val="28"/>
        </w:rPr>
      </w:pPr>
      <w:r w:rsidRPr="006256EC">
        <w:rPr>
          <w:rFonts w:ascii="仿宋" w:eastAsia="仿宋" w:hAnsi="仿宋"/>
          <w:b/>
          <w:sz w:val="28"/>
          <w:szCs w:val="28"/>
        </w:rPr>
        <w:t>10.贵公司（拟）开展新型能源体系业务的主要项目类型（多选）：</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A）多能互补              B）</w:t>
      </w:r>
      <w:proofErr w:type="gramStart"/>
      <w:r w:rsidRPr="006256EC">
        <w:rPr>
          <w:rFonts w:ascii="仿宋" w:eastAsia="仿宋" w:hAnsi="仿宋" w:hint="eastAsia"/>
          <w:sz w:val="28"/>
          <w:szCs w:val="28"/>
        </w:rPr>
        <w:t>源网荷储</w:t>
      </w:r>
      <w:proofErr w:type="gramEnd"/>
    </w:p>
    <w:p w:rsidR="00A27379" w:rsidRPr="006256EC" w:rsidRDefault="00A27379" w:rsidP="00A27379">
      <w:pPr>
        <w:spacing w:line="500" w:lineRule="exact"/>
        <w:rPr>
          <w:rFonts w:ascii="仿宋" w:eastAsia="仿宋" w:hAnsi="仿宋"/>
          <w:sz w:val="28"/>
          <w:szCs w:val="28"/>
        </w:rPr>
      </w:pPr>
      <w:r w:rsidRPr="006256EC">
        <w:rPr>
          <w:rFonts w:ascii="仿宋" w:eastAsia="仿宋" w:hAnsi="仿宋"/>
          <w:sz w:val="28"/>
          <w:szCs w:val="28"/>
        </w:rPr>
        <w:t>C</w:t>
      </w:r>
      <w:r w:rsidRPr="006256EC">
        <w:rPr>
          <w:rFonts w:ascii="仿宋" w:eastAsia="仿宋" w:hAnsi="仿宋" w:hint="eastAsia"/>
          <w:sz w:val="28"/>
          <w:szCs w:val="28"/>
        </w:rPr>
        <w:t>）新型储能</w:t>
      </w:r>
      <w:r w:rsidRPr="006256EC">
        <w:rPr>
          <w:rFonts w:ascii="仿宋" w:eastAsia="仿宋" w:hAnsi="仿宋"/>
          <w:sz w:val="28"/>
          <w:szCs w:val="28"/>
        </w:rPr>
        <w:t xml:space="preserve">               D</w:t>
      </w:r>
      <w:r w:rsidRPr="006256EC">
        <w:rPr>
          <w:rFonts w:ascii="仿宋" w:eastAsia="仿宋" w:hAnsi="仿宋" w:hint="eastAsia"/>
          <w:sz w:val="28"/>
          <w:szCs w:val="28"/>
        </w:rPr>
        <w:t>）灵活性资源改造（电源侧、负荷侧）</w:t>
      </w:r>
    </w:p>
    <w:p w:rsidR="00A27379" w:rsidRPr="006256EC" w:rsidRDefault="00A27379" w:rsidP="00A27379">
      <w:pPr>
        <w:spacing w:line="500" w:lineRule="exact"/>
        <w:rPr>
          <w:rFonts w:ascii="仿宋" w:eastAsia="仿宋" w:hAnsi="仿宋"/>
          <w:sz w:val="28"/>
          <w:szCs w:val="28"/>
          <w:u w:val="single"/>
        </w:rPr>
      </w:pPr>
      <w:r w:rsidRPr="006256EC">
        <w:rPr>
          <w:rFonts w:ascii="仿宋" w:eastAsia="仿宋" w:hAnsi="仿宋"/>
          <w:sz w:val="28"/>
          <w:szCs w:val="28"/>
        </w:rPr>
        <w:t>E</w:t>
      </w:r>
      <w:r w:rsidRPr="006256EC">
        <w:rPr>
          <w:rFonts w:ascii="仿宋" w:eastAsia="仿宋" w:hAnsi="仿宋" w:hint="eastAsia"/>
          <w:sz w:val="28"/>
          <w:szCs w:val="28"/>
        </w:rPr>
        <w:t>）电力系统数字化</w:t>
      </w:r>
      <w:r w:rsidRPr="006256EC">
        <w:rPr>
          <w:rFonts w:ascii="仿宋" w:eastAsia="仿宋" w:hAnsi="仿宋"/>
          <w:sz w:val="28"/>
          <w:szCs w:val="28"/>
        </w:rPr>
        <w:t xml:space="preserve">         F</w:t>
      </w:r>
      <w:r w:rsidRPr="006256EC">
        <w:rPr>
          <w:rFonts w:ascii="仿宋" w:eastAsia="仿宋" w:hAnsi="仿宋" w:hint="eastAsia"/>
          <w:sz w:val="28"/>
          <w:szCs w:val="28"/>
        </w:rPr>
        <w:t>）其它：</w:t>
      </w:r>
      <w:r w:rsidRPr="006256EC">
        <w:rPr>
          <w:rFonts w:ascii="仿宋" w:eastAsia="仿宋" w:hAnsi="仿宋"/>
          <w:sz w:val="28"/>
          <w:szCs w:val="28"/>
          <w:u w:val="single"/>
        </w:rPr>
        <w:t xml:space="preserve">                        </w:t>
      </w:r>
    </w:p>
    <w:p w:rsidR="00A27379" w:rsidRPr="00E32422" w:rsidRDefault="00A27379" w:rsidP="006256EC">
      <w:pPr>
        <w:spacing w:beforeLines="20" w:before="115" w:afterLines="50" w:after="287" w:line="500" w:lineRule="exact"/>
        <w:rPr>
          <w:sz w:val="28"/>
          <w:szCs w:val="28"/>
          <w:u w:val="single"/>
        </w:rPr>
      </w:pPr>
      <w:r>
        <w:rPr>
          <w:rFonts w:hint="eastAsia"/>
          <w:b/>
          <w:sz w:val="28"/>
          <w:szCs w:val="28"/>
        </w:rPr>
        <w:t>11.</w:t>
      </w:r>
      <w:proofErr w:type="gramStart"/>
      <w:r>
        <w:rPr>
          <w:rFonts w:hint="eastAsia"/>
          <w:b/>
          <w:sz w:val="28"/>
          <w:szCs w:val="28"/>
        </w:rPr>
        <w:t>基于</w:t>
      </w:r>
      <w:r>
        <w:rPr>
          <w:b/>
          <w:sz w:val="28"/>
          <w:szCs w:val="28"/>
        </w:rPr>
        <w:t>问题</w:t>
      </w:r>
      <w:proofErr w:type="gramEnd"/>
      <w:r>
        <w:rPr>
          <w:rFonts w:hint="eastAsia"/>
          <w:b/>
          <w:sz w:val="28"/>
          <w:szCs w:val="28"/>
        </w:rPr>
        <w:t>10</w:t>
      </w:r>
      <w:r>
        <w:rPr>
          <w:rFonts w:hint="eastAsia"/>
          <w:b/>
          <w:sz w:val="28"/>
          <w:szCs w:val="28"/>
        </w:rPr>
        <w:t>，请预估相应业务的市场规模、重点区域等</w:t>
      </w:r>
      <w:r w:rsidRPr="00E32422">
        <w:rPr>
          <w:b/>
          <w:sz w:val="28"/>
          <w:szCs w:val="28"/>
        </w:rPr>
        <w:t>：</w:t>
      </w:r>
    </w:p>
    <w:tbl>
      <w:tblPr>
        <w:tblStyle w:val="a8"/>
        <w:tblW w:w="0" w:type="auto"/>
        <w:tblLook w:val="04A0" w:firstRow="1" w:lastRow="0" w:firstColumn="1" w:lastColumn="0" w:noHBand="0" w:noVBand="1"/>
      </w:tblPr>
      <w:tblGrid>
        <w:gridCol w:w="2376"/>
        <w:gridCol w:w="2127"/>
        <w:gridCol w:w="1888"/>
        <w:gridCol w:w="2131"/>
      </w:tblGrid>
      <w:tr w:rsidR="00A27379" w:rsidTr="00DD6645">
        <w:tc>
          <w:tcPr>
            <w:tcW w:w="2376" w:type="dxa"/>
          </w:tcPr>
          <w:p w:rsidR="00A27379" w:rsidRDefault="00A27379" w:rsidP="00DD6645">
            <w:pPr>
              <w:spacing w:line="500" w:lineRule="exact"/>
              <w:rPr>
                <w:sz w:val="28"/>
                <w:szCs w:val="28"/>
                <w:u w:val="single"/>
              </w:rPr>
            </w:pPr>
            <w:r>
              <w:rPr>
                <w:sz w:val="28"/>
                <w:szCs w:val="28"/>
                <w:u w:val="single"/>
              </w:rPr>
              <w:lastRenderedPageBreak/>
              <w:t>业务类型</w:t>
            </w:r>
          </w:p>
        </w:tc>
        <w:tc>
          <w:tcPr>
            <w:tcW w:w="2127" w:type="dxa"/>
          </w:tcPr>
          <w:p w:rsidR="00A27379" w:rsidRDefault="00A27379" w:rsidP="00DD6645">
            <w:pPr>
              <w:spacing w:line="500" w:lineRule="exact"/>
              <w:rPr>
                <w:sz w:val="28"/>
                <w:szCs w:val="28"/>
                <w:u w:val="single"/>
              </w:rPr>
            </w:pPr>
            <w:r>
              <w:rPr>
                <w:sz w:val="28"/>
                <w:szCs w:val="28"/>
                <w:u w:val="single"/>
              </w:rPr>
              <w:t>市场规模预估</w:t>
            </w:r>
          </w:p>
        </w:tc>
        <w:tc>
          <w:tcPr>
            <w:tcW w:w="1888" w:type="dxa"/>
          </w:tcPr>
          <w:p w:rsidR="00A27379" w:rsidRDefault="00A27379" w:rsidP="00DD6645">
            <w:pPr>
              <w:spacing w:line="500" w:lineRule="exact"/>
              <w:rPr>
                <w:sz w:val="28"/>
                <w:szCs w:val="28"/>
                <w:u w:val="single"/>
              </w:rPr>
            </w:pPr>
            <w:r>
              <w:rPr>
                <w:sz w:val="28"/>
                <w:szCs w:val="28"/>
                <w:u w:val="single"/>
              </w:rPr>
              <w:t>重点区域</w:t>
            </w:r>
          </w:p>
        </w:tc>
        <w:tc>
          <w:tcPr>
            <w:tcW w:w="2131" w:type="dxa"/>
          </w:tcPr>
          <w:p w:rsidR="00A27379" w:rsidRDefault="00A27379" w:rsidP="00DD6645">
            <w:pPr>
              <w:spacing w:line="500" w:lineRule="exact"/>
              <w:rPr>
                <w:sz w:val="28"/>
                <w:szCs w:val="28"/>
                <w:u w:val="single"/>
              </w:rPr>
            </w:pPr>
            <w:r>
              <w:rPr>
                <w:sz w:val="28"/>
                <w:szCs w:val="28"/>
                <w:u w:val="single"/>
              </w:rPr>
              <w:t>关键开发因素</w:t>
            </w:r>
          </w:p>
        </w:tc>
      </w:tr>
      <w:tr w:rsidR="00A27379" w:rsidTr="00DD6645">
        <w:tc>
          <w:tcPr>
            <w:tcW w:w="2376" w:type="dxa"/>
          </w:tcPr>
          <w:p w:rsidR="00A27379" w:rsidRDefault="00A27379" w:rsidP="00DD6645">
            <w:pPr>
              <w:spacing w:line="500" w:lineRule="exact"/>
              <w:rPr>
                <w:sz w:val="28"/>
                <w:szCs w:val="28"/>
                <w:u w:val="single"/>
              </w:rPr>
            </w:pPr>
            <w:r>
              <w:rPr>
                <w:sz w:val="28"/>
                <w:szCs w:val="28"/>
                <w:u w:val="single"/>
              </w:rPr>
              <w:t>多能互补</w:t>
            </w:r>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r w:rsidR="00A27379" w:rsidTr="00DD6645">
        <w:tc>
          <w:tcPr>
            <w:tcW w:w="2376" w:type="dxa"/>
          </w:tcPr>
          <w:p w:rsidR="00A27379" w:rsidRDefault="00A27379" w:rsidP="00DD6645">
            <w:pPr>
              <w:spacing w:line="500" w:lineRule="exact"/>
              <w:rPr>
                <w:sz w:val="28"/>
                <w:szCs w:val="28"/>
                <w:u w:val="single"/>
              </w:rPr>
            </w:pPr>
            <w:proofErr w:type="gramStart"/>
            <w:r>
              <w:rPr>
                <w:sz w:val="28"/>
                <w:szCs w:val="28"/>
                <w:u w:val="single"/>
              </w:rPr>
              <w:t>源网荷储</w:t>
            </w:r>
            <w:proofErr w:type="gramEnd"/>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r w:rsidR="00A27379" w:rsidTr="00DD6645">
        <w:tc>
          <w:tcPr>
            <w:tcW w:w="2376" w:type="dxa"/>
          </w:tcPr>
          <w:p w:rsidR="00A27379" w:rsidRDefault="00A27379" w:rsidP="00DD6645">
            <w:pPr>
              <w:spacing w:line="500" w:lineRule="exact"/>
              <w:rPr>
                <w:sz w:val="28"/>
                <w:szCs w:val="28"/>
                <w:u w:val="single"/>
              </w:rPr>
            </w:pPr>
            <w:r>
              <w:rPr>
                <w:sz w:val="28"/>
                <w:szCs w:val="28"/>
                <w:u w:val="single"/>
              </w:rPr>
              <w:t>新型储能</w:t>
            </w:r>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r w:rsidR="00A27379" w:rsidTr="00DD6645">
        <w:tc>
          <w:tcPr>
            <w:tcW w:w="2376" w:type="dxa"/>
          </w:tcPr>
          <w:p w:rsidR="00A27379" w:rsidRDefault="00A27379" w:rsidP="00DD6645">
            <w:pPr>
              <w:spacing w:line="500" w:lineRule="exact"/>
              <w:rPr>
                <w:sz w:val="28"/>
                <w:szCs w:val="28"/>
                <w:u w:val="single"/>
              </w:rPr>
            </w:pPr>
            <w:r w:rsidRPr="00E32422">
              <w:rPr>
                <w:rFonts w:hint="eastAsia"/>
                <w:sz w:val="28"/>
                <w:szCs w:val="28"/>
              </w:rPr>
              <w:t>灵活性资源改造</w:t>
            </w:r>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r w:rsidR="00A27379" w:rsidTr="00DD6645">
        <w:tc>
          <w:tcPr>
            <w:tcW w:w="2376" w:type="dxa"/>
          </w:tcPr>
          <w:p w:rsidR="00A27379" w:rsidRDefault="00A27379" w:rsidP="00DD6645">
            <w:pPr>
              <w:spacing w:line="500" w:lineRule="exact"/>
              <w:rPr>
                <w:sz w:val="28"/>
                <w:szCs w:val="28"/>
                <w:u w:val="single"/>
              </w:rPr>
            </w:pPr>
            <w:r>
              <w:rPr>
                <w:sz w:val="28"/>
                <w:szCs w:val="28"/>
                <w:u w:val="single"/>
              </w:rPr>
              <w:t>电力系统数字化</w:t>
            </w:r>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r w:rsidR="00A27379" w:rsidTr="00DD6645">
        <w:tc>
          <w:tcPr>
            <w:tcW w:w="2376" w:type="dxa"/>
          </w:tcPr>
          <w:p w:rsidR="00A27379" w:rsidRDefault="00A27379" w:rsidP="00DD6645">
            <w:pPr>
              <w:spacing w:line="500" w:lineRule="exact"/>
              <w:rPr>
                <w:sz w:val="28"/>
                <w:szCs w:val="28"/>
                <w:u w:val="single"/>
              </w:rPr>
            </w:pPr>
            <w:r>
              <w:rPr>
                <w:sz w:val="28"/>
                <w:szCs w:val="28"/>
                <w:u w:val="single"/>
              </w:rPr>
              <w:t>其他</w:t>
            </w:r>
          </w:p>
        </w:tc>
        <w:tc>
          <w:tcPr>
            <w:tcW w:w="2127" w:type="dxa"/>
          </w:tcPr>
          <w:p w:rsidR="00A27379" w:rsidRDefault="00A27379" w:rsidP="00DD6645">
            <w:pPr>
              <w:spacing w:line="500" w:lineRule="exact"/>
              <w:rPr>
                <w:sz w:val="28"/>
                <w:szCs w:val="28"/>
                <w:u w:val="single"/>
              </w:rPr>
            </w:pPr>
          </w:p>
        </w:tc>
        <w:tc>
          <w:tcPr>
            <w:tcW w:w="1888" w:type="dxa"/>
          </w:tcPr>
          <w:p w:rsidR="00A27379" w:rsidRDefault="00A27379" w:rsidP="00DD6645">
            <w:pPr>
              <w:spacing w:line="500" w:lineRule="exact"/>
              <w:rPr>
                <w:sz w:val="28"/>
                <w:szCs w:val="28"/>
                <w:u w:val="single"/>
              </w:rPr>
            </w:pPr>
          </w:p>
        </w:tc>
        <w:tc>
          <w:tcPr>
            <w:tcW w:w="2131" w:type="dxa"/>
          </w:tcPr>
          <w:p w:rsidR="00A27379" w:rsidRDefault="00A27379" w:rsidP="00DD6645">
            <w:pPr>
              <w:spacing w:line="500" w:lineRule="exact"/>
              <w:rPr>
                <w:sz w:val="28"/>
                <w:szCs w:val="28"/>
                <w:u w:val="single"/>
              </w:rPr>
            </w:pPr>
          </w:p>
        </w:tc>
      </w:tr>
    </w:tbl>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12.贵公司（拟）开展新型能源体系业务的优势（多选）：</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A）客户资源            B）政府部门支持</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C）技术积累</w:t>
      </w:r>
      <w:r w:rsidRPr="006256EC">
        <w:rPr>
          <w:rFonts w:ascii="仿宋" w:eastAsia="仿宋" w:hAnsi="仿宋"/>
          <w:sz w:val="28"/>
          <w:szCs w:val="28"/>
        </w:rPr>
        <w:t xml:space="preserve">            </w:t>
      </w:r>
      <w:r w:rsidRPr="006256EC">
        <w:rPr>
          <w:rFonts w:ascii="仿宋" w:eastAsia="仿宋" w:hAnsi="仿宋" w:hint="eastAsia"/>
          <w:sz w:val="28"/>
          <w:szCs w:val="28"/>
        </w:rPr>
        <w:t>D）公司资质</w:t>
      </w:r>
    </w:p>
    <w:p w:rsidR="00A27379" w:rsidRDefault="00A27379" w:rsidP="006256EC">
      <w:pPr>
        <w:spacing w:line="500" w:lineRule="exact"/>
        <w:rPr>
          <w:sz w:val="28"/>
          <w:szCs w:val="28"/>
          <w:u w:val="single"/>
        </w:rPr>
      </w:pPr>
      <w:r w:rsidRPr="006256EC">
        <w:rPr>
          <w:rFonts w:ascii="仿宋" w:eastAsia="仿宋" w:hAnsi="仿宋"/>
          <w:sz w:val="28"/>
          <w:szCs w:val="28"/>
        </w:rPr>
        <w:t>E）其它：</w:t>
      </w:r>
      <w:r w:rsidRPr="006256EC">
        <w:rPr>
          <w:rFonts w:ascii="仿宋" w:eastAsia="仿宋" w:hAnsi="仿宋"/>
          <w:sz w:val="28"/>
          <w:szCs w:val="28"/>
          <w:u w:val="single"/>
        </w:rPr>
        <w:t xml:space="preserve">                     </w:t>
      </w:r>
    </w:p>
    <w:p w:rsidR="00A27379" w:rsidRPr="006256EC" w:rsidRDefault="00A27379" w:rsidP="006256EC">
      <w:pPr>
        <w:spacing w:line="500" w:lineRule="exact"/>
        <w:rPr>
          <w:sz w:val="28"/>
          <w:szCs w:val="28"/>
        </w:rPr>
      </w:pPr>
      <w:r w:rsidRPr="006256EC">
        <w:rPr>
          <w:rFonts w:ascii="仿宋" w:eastAsia="仿宋" w:hAnsi="仿宋"/>
          <w:b/>
          <w:sz w:val="28"/>
          <w:szCs w:val="28"/>
        </w:rPr>
        <w:t>13.贵公司（拟）开展新型能源体系业务的劣势（多选）：</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A）专业人才不足         B）技术能力欠缺</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C）传统业务饱和</w:t>
      </w:r>
      <w:r w:rsidRPr="006256EC">
        <w:rPr>
          <w:rFonts w:ascii="仿宋" w:eastAsia="仿宋" w:hAnsi="仿宋"/>
          <w:sz w:val="28"/>
          <w:szCs w:val="28"/>
        </w:rPr>
        <w:t xml:space="preserve">         </w:t>
      </w:r>
      <w:r w:rsidRPr="006256EC">
        <w:rPr>
          <w:rFonts w:ascii="仿宋" w:eastAsia="仿宋" w:hAnsi="仿宋" w:hint="eastAsia"/>
          <w:sz w:val="28"/>
          <w:szCs w:val="28"/>
        </w:rPr>
        <w:t>D）项目来源不足</w:t>
      </w:r>
    </w:p>
    <w:p w:rsidR="00A27379" w:rsidRPr="006256EC" w:rsidRDefault="00A27379" w:rsidP="00A27379">
      <w:pPr>
        <w:spacing w:line="500" w:lineRule="exact"/>
        <w:rPr>
          <w:rFonts w:ascii="仿宋" w:eastAsia="仿宋" w:hAnsi="仿宋"/>
          <w:sz w:val="28"/>
          <w:szCs w:val="28"/>
        </w:rPr>
      </w:pPr>
      <w:r w:rsidRPr="006256EC">
        <w:rPr>
          <w:rFonts w:ascii="仿宋" w:eastAsia="仿宋" w:hAnsi="仿宋" w:hint="eastAsia"/>
          <w:sz w:val="28"/>
          <w:szCs w:val="28"/>
        </w:rPr>
        <w:t>E）其它：</w:t>
      </w:r>
      <w:r w:rsidRPr="006256EC">
        <w:rPr>
          <w:rFonts w:ascii="仿宋" w:eastAsia="仿宋" w:hAnsi="仿宋"/>
          <w:sz w:val="28"/>
          <w:szCs w:val="28"/>
          <w:u w:val="single"/>
        </w:rPr>
        <w:t xml:space="preserve">                     </w:t>
      </w:r>
    </w:p>
    <w:p w:rsidR="00A27379" w:rsidRPr="00A27379" w:rsidRDefault="00A27379" w:rsidP="00A27379">
      <w:pPr>
        <w:pStyle w:val="aa"/>
        <w:spacing w:line="560" w:lineRule="exact"/>
        <w:rPr>
          <w:rFonts w:hint="default"/>
          <w:b/>
          <w:sz w:val="28"/>
          <w:szCs w:val="28"/>
        </w:rPr>
      </w:pPr>
      <w:r w:rsidRPr="00A27379">
        <w:rPr>
          <w:rFonts w:hint="default"/>
          <w:b/>
          <w:sz w:val="28"/>
          <w:szCs w:val="28"/>
        </w:rPr>
        <w:t>14.贵公司认为电力规划设计企业在加快规划建设新型能源体系背景下的核心竞争力排序：</w:t>
      </w:r>
    </w:p>
    <w:p w:rsidR="00A27379" w:rsidRPr="00A27379" w:rsidRDefault="00A27379" w:rsidP="00A27379">
      <w:pPr>
        <w:pStyle w:val="aa"/>
        <w:spacing w:line="560" w:lineRule="exact"/>
        <w:rPr>
          <w:rFonts w:hint="default"/>
          <w:sz w:val="28"/>
          <w:szCs w:val="28"/>
        </w:rPr>
      </w:pPr>
      <w:r w:rsidRPr="00A27379">
        <w:rPr>
          <w:rFonts w:hint="default"/>
          <w:sz w:val="28"/>
          <w:szCs w:val="28"/>
        </w:rPr>
        <w:t xml:space="preserve">A </w:t>
      </w:r>
      <w:r w:rsidRPr="00A27379">
        <w:rPr>
          <w:sz w:val="28"/>
          <w:szCs w:val="28"/>
        </w:rPr>
        <w:t>基于技术优势的规划咨询能力</w:t>
      </w:r>
    </w:p>
    <w:p w:rsidR="00A27379" w:rsidRPr="00A27379" w:rsidRDefault="00A27379" w:rsidP="00A27379">
      <w:pPr>
        <w:pStyle w:val="aa"/>
        <w:spacing w:line="560" w:lineRule="exact"/>
        <w:rPr>
          <w:rFonts w:hint="default"/>
          <w:sz w:val="28"/>
          <w:szCs w:val="28"/>
        </w:rPr>
      </w:pPr>
      <w:r w:rsidRPr="00A27379">
        <w:rPr>
          <w:rFonts w:hint="default"/>
          <w:sz w:val="28"/>
          <w:szCs w:val="28"/>
        </w:rPr>
        <w:t xml:space="preserve">B </w:t>
      </w:r>
      <w:r w:rsidRPr="00A27379">
        <w:rPr>
          <w:sz w:val="28"/>
          <w:szCs w:val="28"/>
        </w:rPr>
        <w:t>基于</w:t>
      </w:r>
      <w:proofErr w:type="gramStart"/>
      <w:r w:rsidRPr="00A27379">
        <w:rPr>
          <w:sz w:val="28"/>
          <w:szCs w:val="28"/>
        </w:rPr>
        <w:t>行业智库的</w:t>
      </w:r>
      <w:proofErr w:type="gramEnd"/>
      <w:r w:rsidRPr="00A27379">
        <w:rPr>
          <w:sz w:val="28"/>
          <w:szCs w:val="28"/>
        </w:rPr>
        <w:t>政府资源维护能力</w:t>
      </w:r>
    </w:p>
    <w:p w:rsidR="00A27379" w:rsidRPr="00A27379" w:rsidRDefault="00A27379" w:rsidP="00A27379">
      <w:pPr>
        <w:pStyle w:val="aa"/>
        <w:spacing w:line="560" w:lineRule="exact"/>
        <w:rPr>
          <w:rFonts w:hint="default"/>
          <w:sz w:val="28"/>
          <w:szCs w:val="28"/>
        </w:rPr>
      </w:pPr>
      <w:r w:rsidRPr="00A27379">
        <w:rPr>
          <w:rFonts w:hint="default"/>
          <w:sz w:val="28"/>
          <w:szCs w:val="28"/>
        </w:rPr>
        <w:t>C基于投资拉动的项目开发能力</w:t>
      </w:r>
    </w:p>
    <w:p w:rsidR="00A27379" w:rsidRPr="00A27379" w:rsidRDefault="00A27379" w:rsidP="00A27379">
      <w:pPr>
        <w:pStyle w:val="aa"/>
        <w:spacing w:line="560" w:lineRule="exact"/>
        <w:rPr>
          <w:rFonts w:hint="default"/>
          <w:sz w:val="28"/>
          <w:szCs w:val="28"/>
        </w:rPr>
      </w:pPr>
      <w:r w:rsidRPr="00A27379">
        <w:rPr>
          <w:rFonts w:hint="default"/>
          <w:sz w:val="28"/>
          <w:szCs w:val="28"/>
        </w:rPr>
        <w:t>D基于相关多元化的商业模式策划能力</w:t>
      </w:r>
    </w:p>
    <w:p w:rsidR="00A27379" w:rsidRPr="00A27379" w:rsidRDefault="00A27379" w:rsidP="00A27379">
      <w:pPr>
        <w:pStyle w:val="aa"/>
        <w:spacing w:line="560" w:lineRule="exact"/>
        <w:rPr>
          <w:rFonts w:hint="default"/>
          <w:sz w:val="28"/>
          <w:szCs w:val="28"/>
        </w:rPr>
      </w:pPr>
      <w:r w:rsidRPr="00A27379">
        <w:rPr>
          <w:rFonts w:hint="default"/>
          <w:sz w:val="28"/>
          <w:szCs w:val="28"/>
        </w:rPr>
        <w:t xml:space="preserve">E </w:t>
      </w:r>
      <w:r w:rsidRPr="00A27379">
        <w:rPr>
          <w:sz w:val="28"/>
          <w:szCs w:val="28"/>
        </w:rPr>
        <w:t>基于总承包履约优势的项目盈利能力</w:t>
      </w:r>
    </w:p>
    <w:p w:rsidR="00A27379" w:rsidRPr="00A27379" w:rsidRDefault="00A27379" w:rsidP="00A27379">
      <w:pPr>
        <w:pStyle w:val="aa"/>
        <w:spacing w:line="560" w:lineRule="exact"/>
        <w:rPr>
          <w:rFonts w:hint="default"/>
          <w:sz w:val="28"/>
          <w:szCs w:val="28"/>
          <w:u w:val="single"/>
        </w:rPr>
      </w:pPr>
      <w:r w:rsidRPr="00A27379">
        <w:rPr>
          <w:rFonts w:hint="default"/>
          <w:sz w:val="28"/>
          <w:szCs w:val="28"/>
        </w:rPr>
        <w:t>F其它（请补充并纳入排序）：</w:t>
      </w:r>
      <w:r w:rsidRPr="00A27379">
        <w:rPr>
          <w:rFonts w:hint="default"/>
          <w:sz w:val="28"/>
          <w:szCs w:val="28"/>
          <w:u w:val="single"/>
        </w:rPr>
        <w:t xml:space="preserve">                     </w:t>
      </w:r>
    </w:p>
    <w:p w:rsidR="00A27379" w:rsidRPr="00A27379" w:rsidRDefault="00A27379" w:rsidP="00A27379">
      <w:pPr>
        <w:pStyle w:val="aa"/>
        <w:spacing w:line="560" w:lineRule="exact"/>
        <w:rPr>
          <w:rFonts w:hint="default"/>
          <w:b/>
          <w:sz w:val="28"/>
          <w:szCs w:val="28"/>
        </w:rPr>
      </w:pPr>
      <w:r w:rsidRPr="00A27379">
        <w:rPr>
          <w:rFonts w:hint="default"/>
          <w:b/>
          <w:sz w:val="28"/>
          <w:szCs w:val="28"/>
        </w:rPr>
        <w:lastRenderedPageBreak/>
        <w:t>15.</w:t>
      </w:r>
      <w:proofErr w:type="gramStart"/>
      <w:r w:rsidRPr="00A27379">
        <w:rPr>
          <w:rFonts w:hint="default"/>
          <w:b/>
          <w:sz w:val="28"/>
          <w:szCs w:val="28"/>
        </w:rPr>
        <w:t>基于问题</w:t>
      </w:r>
      <w:proofErr w:type="gramEnd"/>
      <w:r w:rsidRPr="00A27379">
        <w:rPr>
          <w:rFonts w:hint="default"/>
          <w:b/>
          <w:sz w:val="28"/>
          <w:szCs w:val="28"/>
        </w:rPr>
        <w:t>12-14，贵公司认为电力规划设计企业在加快规划建设新型能源体系背景下的能力提升方向</w:t>
      </w:r>
    </w:p>
    <w:p w:rsidR="00A27379" w:rsidRPr="00A27379" w:rsidRDefault="00A27379" w:rsidP="00A27379">
      <w:pPr>
        <w:pStyle w:val="aa"/>
        <w:spacing w:beforeLines="50" w:before="287" w:line="400" w:lineRule="exact"/>
        <w:rPr>
          <w:rFonts w:hint="default"/>
          <w:b/>
          <w:sz w:val="28"/>
          <w:szCs w:val="28"/>
        </w:rPr>
      </w:pPr>
      <w:r w:rsidRPr="00A27379">
        <w:rPr>
          <w:rFonts w:hint="default"/>
          <w:sz w:val="28"/>
          <w:szCs w:val="28"/>
          <w:u w:val="single"/>
        </w:rPr>
        <w:t xml:space="preserve">                                                           </w:t>
      </w:r>
    </w:p>
    <w:p w:rsidR="00A27379" w:rsidRPr="00A27379" w:rsidRDefault="00A27379" w:rsidP="00A27379">
      <w:pPr>
        <w:pStyle w:val="aa"/>
        <w:spacing w:beforeLines="50" w:before="287" w:line="400" w:lineRule="exact"/>
        <w:rPr>
          <w:rFonts w:hint="default"/>
          <w:b/>
          <w:sz w:val="28"/>
          <w:szCs w:val="28"/>
        </w:rPr>
      </w:pPr>
      <w:r w:rsidRPr="00A27379">
        <w:rPr>
          <w:rFonts w:hint="default"/>
          <w:b/>
          <w:sz w:val="28"/>
          <w:szCs w:val="28"/>
        </w:rPr>
        <w:t>16.贵公司在加快规划建设新型能源体系背景下的科技创新工作要点：</w:t>
      </w:r>
    </w:p>
    <w:p w:rsidR="00A27379" w:rsidRPr="00A27379" w:rsidRDefault="00A27379" w:rsidP="00A27379">
      <w:pPr>
        <w:pStyle w:val="aa"/>
        <w:spacing w:beforeLines="50" w:before="287" w:line="400" w:lineRule="exact"/>
        <w:rPr>
          <w:rFonts w:hint="default"/>
          <w:b/>
          <w:sz w:val="28"/>
          <w:szCs w:val="28"/>
        </w:rPr>
      </w:pPr>
      <w:r w:rsidRPr="00A27379">
        <w:rPr>
          <w:rFonts w:hint="default"/>
          <w:sz w:val="28"/>
          <w:szCs w:val="28"/>
          <w:u w:val="single"/>
        </w:rPr>
        <w:t xml:space="preserve">                                                           </w:t>
      </w:r>
    </w:p>
    <w:p w:rsidR="00A27379" w:rsidRPr="00A27379" w:rsidRDefault="00A27379" w:rsidP="00A27379">
      <w:pPr>
        <w:pStyle w:val="aa"/>
        <w:spacing w:beforeLines="50" w:before="287" w:line="400" w:lineRule="exact"/>
        <w:rPr>
          <w:rFonts w:hint="default"/>
          <w:b/>
          <w:sz w:val="28"/>
          <w:szCs w:val="28"/>
        </w:rPr>
      </w:pPr>
      <w:r w:rsidRPr="00A27379">
        <w:rPr>
          <w:rFonts w:hint="default"/>
          <w:b/>
          <w:sz w:val="28"/>
          <w:szCs w:val="28"/>
        </w:rPr>
        <w:t>17.电力规划设计企业在加快规划建设新型能源体系背景下的业务创新、商业模式创新设想：</w:t>
      </w:r>
    </w:p>
    <w:p w:rsidR="00A27379" w:rsidRPr="00A27379" w:rsidRDefault="00A27379" w:rsidP="00A27379">
      <w:pPr>
        <w:pStyle w:val="aa"/>
        <w:spacing w:beforeLines="50" w:before="287" w:line="400" w:lineRule="exact"/>
        <w:rPr>
          <w:rFonts w:hint="default"/>
          <w:b/>
          <w:sz w:val="28"/>
          <w:szCs w:val="28"/>
        </w:rPr>
      </w:pP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18.贵公司认为规划建设新型能源体系的总体思路、目标：</w:t>
      </w:r>
    </w:p>
    <w:p w:rsidR="00A27379" w:rsidRPr="00A27379" w:rsidRDefault="00A27379" w:rsidP="00A27379">
      <w:pPr>
        <w:pStyle w:val="aa"/>
        <w:spacing w:line="500" w:lineRule="exact"/>
        <w:rPr>
          <w:rFonts w:hint="default"/>
          <w:sz w:val="28"/>
          <w:szCs w:val="28"/>
          <w:u w:val="single"/>
        </w:rPr>
      </w:pPr>
      <w:r w:rsidRPr="00A27379">
        <w:rPr>
          <w:rFonts w:hint="default"/>
          <w:sz w:val="28"/>
          <w:szCs w:val="28"/>
          <w:u w:val="single"/>
        </w:rPr>
        <w:t xml:space="preserve">                               </w:t>
      </w:r>
      <w:r>
        <w:rPr>
          <w:rFonts w:hint="default"/>
          <w:sz w:val="28"/>
          <w:szCs w:val="28"/>
          <w:u w:val="single"/>
        </w:rPr>
        <w:t xml:space="preserve">           </w:t>
      </w: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19.贵公司认为规划建设新型能源体系的路径、关键举措：</w:t>
      </w:r>
    </w:p>
    <w:p w:rsidR="00A27379" w:rsidRPr="00A27379" w:rsidRDefault="00A27379" w:rsidP="00A27379">
      <w:pPr>
        <w:pStyle w:val="aa"/>
        <w:spacing w:line="500" w:lineRule="exact"/>
        <w:rPr>
          <w:rFonts w:hint="default"/>
          <w:sz w:val="28"/>
          <w:szCs w:val="28"/>
          <w:u w:val="single"/>
        </w:rPr>
      </w:pPr>
      <w:r w:rsidRPr="00A27379">
        <w:rPr>
          <w:rFonts w:hint="default"/>
          <w:sz w:val="28"/>
          <w:szCs w:val="28"/>
          <w:u w:val="single"/>
        </w:rPr>
        <w:t xml:space="preserve">                                </w:t>
      </w:r>
      <w:r>
        <w:rPr>
          <w:rFonts w:hint="default"/>
          <w:sz w:val="28"/>
          <w:szCs w:val="28"/>
          <w:u w:val="single"/>
        </w:rPr>
        <w:t xml:space="preserve">           </w:t>
      </w: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20.贵公司认为规划建设新型能源体系需要哪些体制机制保障：</w:t>
      </w:r>
    </w:p>
    <w:p w:rsidR="00A27379" w:rsidRPr="00A27379" w:rsidRDefault="00A27379" w:rsidP="00A27379">
      <w:pPr>
        <w:pStyle w:val="aa"/>
        <w:spacing w:line="500" w:lineRule="exact"/>
        <w:rPr>
          <w:rFonts w:hint="default"/>
          <w:sz w:val="28"/>
          <w:szCs w:val="28"/>
          <w:u w:val="single"/>
        </w:rPr>
      </w:pPr>
      <w:r w:rsidRPr="00A27379">
        <w:rPr>
          <w:rFonts w:hint="default"/>
          <w:sz w:val="28"/>
          <w:szCs w:val="28"/>
          <w:u w:val="single"/>
        </w:rPr>
        <w:t xml:space="preserve">                                           </w:t>
      </w:r>
      <w:r>
        <w:rPr>
          <w:rFonts w:hint="default"/>
          <w:sz w:val="28"/>
          <w:szCs w:val="28"/>
          <w:u w:val="single"/>
        </w:rPr>
        <w:t xml:space="preserve">           </w:t>
      </w: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21．贵公司认为所在省市是否能够打造国家级新型能源体系先行示范区；相关优势、条件如何：</w:t>
      </w:r>
    </w:p>
    <w:p w:rsidR="00A27379" w:rsidRPr="00A27379" w:rsidRDefault="00A27379" w:rsidP="00A27379">
      <w:pPr>
        <w:pStyle w:val="aa"/>
        <w:spacing w:line="500" w:lineRule="exact"/>
        <w:rPr>
          <w:rFonts w:hint="default"/>
          <w:sz w:val="28"/>
          <w:szCs w:val="28"/>
          <w:u w:val="single"/>
        </w:rPr>
      </w:pPr>
      <w:r w:rsidRPr="00A27379">
        <w:rPr>
          <w:rFonts w:hint="default"/>
          <w:sz w:val="28"/>
          <w:szCs w:val="28"/>
          <w:u w:val="single"/>
        </w:rPr>
        <w:t xml:space="preserve">                                  </w:t>
      </w:r>
      <w:r>
        <w:rPr>
          <w:rFonts w:hint="default"/>
          <w:sz w:val="28"/>
          <w:szCs w:val="28"/>
          <w:u w:val="single"/>
        </w:rPr>
        <w:t xml:space="preserve">         </w:t>
      </w:r>
      <w:r w:rsidRPr="00A27379">
        <w:rPr>
          <w:rFonts w:hint="default"/>
          <w:sz w:val="28"/>
          <w:szCs w:val="28"/>
          <w:u w:val="single"/>
        </w:rPr>
        <w:t xml:space="preserve">              </w:t>
      </w:r>
    </w:p>
    <w:p w:rsidR="00A27379" w:rsidRPr="00A27379" w:rsidRDefault="00A27379" w:rsidP="00A27379">
      <w:pPr>
        <w:pStyle w:val="aa"/>
        <w:spacing w:beforeLines="50" w:before="287" w:line="500" w:lineRule="exact"/>
        <w:rPr>
          <w:rFonts w:hint="default"/>
          <w:b/>
          <w:sz w:val="28"/>
          <w:szCs w:val="28"/>
        </w:rPr>
      </w:pPr>
      <w:r w:rsidRPr="00A27379">
        <w:rPr>
          <w:rFonts w:hint="default"/>
          <w:b/>
          <w:sz w:val="28"/>
          <w:szCs w:val="28"/>
        </w:rPr>
        <w:t>22</w:t>
      </w:r>
      <w:r w:rsidRPr="00A27379">
        <w:rPr>
          <w:b/>
          <w:sz w:val="28"/>
          <w:szCs w:val="28"/>
        </w:rPr>
        <w:t>．贵公司对有关部门加快规划建设新型能源体系的建议：</w:t>
      </w:r>
    </w:p>
    <w:p w:rsidR="00A27379" w:rsidRPr="00A27379" w:rsidRDefault="00A27379" w:rsidP="00A27379">
      <w:pPr>
        <w:pStyle w:val="aa"/>
        <w:spacing w:line="500" w:lineRule="exact"/>
        <w:rPr>
          <w:rFonts w:hint="default"/>
          <w:sz w:val="28"/>
          <w:szCs w:val="28"/>
          <w:u w:val="single"/>
        </w:rPr>
      </w:pPr>
      <w:r w:rsidRPr="00A27379">
        <w:rPr>
          <w:rFonts w:hint="default"/>
          <w:sz w:val="28"/>
          <w:szCs w:val="28"/>
          <w:u w:val="single"/>
        </w:rPr>
        <w:t xml:space="preserve">                                         </w:t>
      </w:r>
      <w:r>
        <w:rPr>
          <w:rFonts w:hint="default"/>
          <w:sz w:val="28"/>
          <w:szCs w:val="28"/>
          <w:u w:val="single"/>
        </w:rPr>
        <w:t xml:space="preserve">         </w:t>
      </w:r>
      <w:r w:rsidRPr="00A27379">
        <w:rPr>
          <w:rFonts w:hint="default"/>
          <w:sz w:val="28"/>
          <w:szCs w:val="28"/>
          <w:u w:val="single"/>
        </w:rPr>
        <w:t xml:space="preserve">       </w:t>
      </w:r>
    </w:p>
    <w:p w:rsidR="00A27379" w:rsidRPr="00D74AE7" w:rsidRDefault="00A27379" w:rsidP="00A27379"/>
    <w:p w:rsidR="005A4DA4" w:rsidRPr="005A4DA4" w:rsidRDefault="005A4DA4" w:rsidP="005A4DA4">
      <w:pPr>
        <w:tabs>
          <w:tab w:val="center" w:pos="4422"/>
          <w:tab w:val="left" w:pos="7900"/>
        </w:tabs>
        <w:spacing w:line="540" w:lineRule="exact"/>
        <w:jc w:val="left"/>
        <w:rPr>
          <w:rFonts w:ascii="黑体" w:eastAsia="黑体" w:hAnsi="黑体"/>
          <w:sz w:val="28"/>
          <w:szCs w:val="28"/>
        </w:rPr>
      </w:pPr>
      <w:r w:rsidRPr="005A4DA4">
        <w:rPr>
          <w:rFonts w:ascii="黑体" w:eastAsia="黑体" w:hAnsi="黑体" w:hint="eastAsia"/>
          <w:sz w:val="28"/>
          <w:szCs w:val="28"/>
        </w:rPr>
        <w:lastRenderedPageBreak/>
        <w:t>附件3</w:t>
      </w:r>
    </w:p>
    <w:p w:rsidR="005A4DA4" w:rsidRDefault="005A4DA4" w:rsidP="005A4DA4">
      <w:pPr>
        <w:tabs>
          <w:tab w:val="center" w:pos="4422"/>
          <w:tab w:val="left" w:pos="7900"/>
        </w:tabs>
        <w:spacing w:line="540" w:lineRule="exact"/>
        <w:jc w:val="left"/>
        <w:rPr>
          <w:rFonts w:ascii="方正大标宋简体" w:eastAsia="方正大标宋简体"/>
          <w:sz w:val="36"/>
          <w:szCs w:val="36"/>
        </w:rPr>
      </w:pPr>
    </w:p>
    <w:p w:rsidR="0050625C" w:rsidRDefault="005A4DA4" w:rsidP="005A4DA4">
      <w:pPr>
        <w:tabs>
          <w:tab w:val="center" w:pos="4422"/>
          <w:tab w:val="left" w:pos="7900"/>
        </w:tabs>
        <w:spacing w:line="540" w:lineRule="exact"/>
        <w:jc w:val="center"/>
        <w:rPr>
          <w:rFonts w:ascii="方正大标宋简体" w:eastAsia="方正大标宋简体"/>
          <w:sz w:val="36"/>
          <w:szCs w:val="36"/>
        </w:rPr>
      </w:pPr>
      <w:r w:rsidRPr="005A4DA4">
        <w:rPr>
          <w:rFonts w:ascii="方正大标宋简体" w:eastAsia="方正大标宋简体" w:hint="eastAsia"/>
          <w:sz w:val="36"/>
          <w:szCs w:val="36"/>
        </w:rPr>
        <w:t>企业低碳理念运行模式调查问卷</w:t>
      </w:r>
    </w:p>
    <w:p w:rsidR="00F660D6" w:rsidRDefault="00D6353C" w:rsidP="008E27A0">
      <w:pPr>
        <w:spacing w:line="500" w:lineRule="exact"/>
        <w:rPr>
          <w:rFonts w:ascii="仿宋" w:hAnsi="仿宋"/>
        </w:rPr>
      </w:pPr>
      <w:r>
        <w:rPr>
          <w:rFonts w:hint="eastAsia"/>
        </w:rPr>
        <w:t>1</w:t>
      </w:r>
      <w:r>
        <w:rPr>
          <w:rFonts w:hint="eastAsia"/>
        </w:rPr>
        <w:t>、请问您</w:t>
      </w:r>
      <w:r>
        <w:rPr>
          <w:rFonts w:ascii="仿宋" w:hAnsi="仿宋" w:hint="eastAsia"/>
        </w:rPr>
        <w:t>是否有来自</w:t>
      </w:r>
      <w:proofErr w:type="gramStart"/>
      <w:r>
        <w:rPr>
          <w:rFonts w:ascii="仿宋" w:hAnsi="仿宋" w:hint="eastAsia"/>
        </w:rPr>
        <w:t>双碳政策</w:t>
      </w:r>
      <w:proofErr w:type="gramEnd"/>
      <w:r>
        <w:rPr>
          <w:rFonts w:ascii="仿宋" w:hAnsi="仿宋" w:hint="eastAsia"/>
        </w:rPr>
        <w:t>的实际责任或压力已落实到所在企业乃至个人？</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kern w:val="0"/>
        </w:rPr>
      </w:pPr>
      <w:r>
        <w:rPr>
          <w:rFonts w:ascii="仿宋" w:hAnsi="仿宋" w:hint="eastAsia"/>
          <w:kern w:val="0"/>
        </w:rPr>
        <w:t>2</w:t>
      </w:r>
      <w:r>
        <w:rPr>
          <w:rFonts w:ascii="仿宋" w:hAnsi="仿宋" w:hint="eastAsia"/>
          <w:kern w:val="0"/>
        </w:rPr>
        <w:t>、您所在企业是否开始接触或已开展</w:t>
      </w:r>
      <w:r>
        <w:rPr>
          <w:rFonts w:ascii="仿宋" w:hAnsi="仿宋" w:hint="eastAsia"/>
          <w:kern w:val="0"/>
        </w:rPr>
        <w:t>ESG</w:t>
      </w:r>
      <w:r>
        <w:rPr>
          <w:rFonts w:ascii="仿宋" w:hAnsi="仿宋" w:hint="eastAsia"/>
          <w:kern w:val="0"/>
        </w:rPr>
        <w:t>报告的编写？</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rPr>
      </w:pPr>
      <w:r>
        <w:rPr>
          <w:rFonts w:ascii="仿宋" w:hAnsi="仿宋" w:hint="eastAsia"/>
        </w:rPr>
        <w:t>3</w:t>
      </w:r>
      <w:r>
        <w:rPr>
          <w:rFonts w:ascii="仿宋" w:hAnsi="仿宋" w:hint="eastAsia"/>
        </w:rPr>
        <w:t>、您所在企业是否对拟开展的项目以</w:t>
      </w:r>
      <w:proofErr w:type="gramStart"/>
      <w:r>
        <w:rPr>
          <w:rFonts w:ascii="仿宋" w:hAnsi="仿宋" w:hint="eastAsia"/>
        </w:rPr>
        <w:t>双碳目标</w:t>
      </w:r>
      <w:proofErr w:type="gramEnd"/>
      <w:r>
        <w:rPr>
          <w:rFonts w:ascii="仿宋" w:hAnsi="仿宋" w:hint="eastAsia"/>
        </w:rPr>
        <w:t>为背景或</w:t>
      </w:r>
      <w:r>
        <w:rPr>
          <w:rFonts w:ascii="仿宋" w:hAnsi="仿宋" w:hint="eastAsia"/>
        </w:rPr>
        <w:t>ESG</w:t>
      </w:r>
      <w:r>
        <w:rPr>
          <w:rFonts w:ascii="仿宋" w:hAnsi="仿宋" w:hint="eastAsia"/>
        </w:rPr>
        <w:t>等从项目建设、投资、运行模式优化思考？如有，请简要说明。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kern w:val="0"/>
        </w:rPr>
      </w:pPr>
      <w:r>
        <w:rPr>
          <w:rFonts w:ascii="仿宋" w:hAnsi="仿宋" w:hint="eastAsia"/>
          <w:kern w:val="0"/>
        </w:rPr>
        <w:t>4</w:t>
      </w:r>
      <w:r>
        <w:rPr>
          <w:rFonts w:ascii="仿宋" w:hAnsi="仿宋" w:hint="eastAsia"/>
          <w:kern w:val="0"/>
        </w:rPr>
        <w:t>、您所在企业是否有增设领导小组、工作专班、专题会议？</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rPr>
      </w:pPr>
      <w:r>
        <w:rPr>
          <w:rFonts w:ascii="仿宋" w:hAnsi="仿宋" w:hint="eastAsia"/>
        </w:rPr>
        <w:t>5</w:t>
      </w:r>
      <w:r>
        <w:rPr>
          <w:rFonts w:ascii="仿宋" w:hAnsi="仿宋" w:hint="eastAsia"/>
        </w:rPr>
        <w:t>、您所在企业是否有相对应的顶层战略计划的变更？如有，请简要说明。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6.</w:t>
      </w:r>
      <w:r>
        <w:rPr>
          <w:rFonts w:ascii="仿宋" w:hAnsi="仿宋" w:hint="eastAsia"/>
        </w:rPr>
        <w:t>您所在企业是否就企业现有的优势技术、产品结合</w:t>
      </w:r>
      <w:proofErr w:type="gramStart"/>
      <w:r>
        <w:rPr>
          <w:rFonts w:ascii="仿宋" w:hAnsi="仿宋" w:hint="eastAsia"/>
        </w:rPr>
        <w:t>双碳目标</w:t>
      </w:r>
      <w:proofErr w:type="gramEnd"/>
      <w:r>
        <w:rPr>
          <w:rFonts w:ascii="仿宋" w:hAnsi="仿宋" w:hint="eastAsia"/>
        </w:rPr>
        <w:t>提出新的发展要求？如有，请简要说明。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7.</w:t>
      </w:r>
      <w:r>
        <w:rPr>
          <w:rFonts w:ascii="仿宋" w:hAnsi="仿宋" w:hint="eastAsia"/>
        </w:rPr>
        <w:t>所在企业是否优化了业务部门（如增设</w:t>
      </w:r>
      <w:proofErr w:type="gramStart"/>
      <w:r>
        <w:rPr>
          <w:rFonts w:ascii="仿宋" w:hAnsi="仿宋" w:hint="eastAsia"/>
        </w:rPr>
        <w:t>双碳支持</w:t>
      </w:r>
      <w:proofErr w:type="gramEnd"/>
      <w:r>
        <w:rPr>
          <w:rFonts w:ascii="仿宋" w:hAnsi="仿宋" w:hint="eastAsia"/>
        </w:rPr>
        <w:t>部门进行资源配置优化）？如有，请简要说明。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lastRenderedPageBreak/>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8.</w:t>
      </w:r>
      <w:r>
        <w:rPr>
          <w:rFonts w:ascii="仿宋" w:hAnsi="仿宋" w:hint="eastAsia"/>
        </w:rPr>
        <w:t>您所在企业是否已专项谋划</w:t>
      </w:r>
      <w:proofErr w:type="gramStart"/>
      <w:r>
        <w:rPr>
          <w:rFonts w:ascii="仿宋" w:hAnsi="仿宋" w:hint="eastAsia"/>
        </w:rPr>
        <w:t>双碳相关</w:t>
      </w:r>
      <w:proofErr w:type="gramEnd"/>
      <w:r>
        <w:rPr>
          <w:rFonts w:ascii="仿宋" w:hAnsi="仿宋" w:hint="eastAsia"/>
        </w:rPr>
        <w:t>技术（如能耗提效、</w:t>
      </w:r>
      <w:proofErr w:type="gramStart"/>
      <w:r>
        <w:rPr>
          <w:rFonts w:ascii="仿宋" w:hAnsi="仿宋" w:hint="eastAsia"/>
        </w:rPr>
        <w:t>碳减排</w:t>
      </w:r>
      <w:proofErr w:type="gramEnd"/>
      <w:r>
        <w:rPr>
          <w:rFonts w:ascii="仿宋" w:hAnsi="仿宋" w:hint="eastAsia"/>
        </w:rPr>
        <w:t>、</w:t>
      </w:r>
      <w:r>
        <w:rPr>
          <w:rFonts w:ascii="仿宋" w:hAnsi="仿宋" w:hint="eastAsia"/>
        </w:rPr>
        <w:t>CCUS</w:t>
      </w:r>
      <w:r>
        <w:rPr>
          <w:rFonts w:ascii="仿宋" w:hAnsi="仿宋" w:hint="eastAsia"/>
        </w:rPr>
        <w:t>技术）？如有，请简要说明。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9.</w:t>
      </w:r>
      <w:r>
        <w:rPr>
          <w:rFonts w:ascii="仿宋" w:hAnsi="仿宋" w:hint="eastAsia"/>
        </w:rPr>
        <w:t>您所在企业是否有</w:t>
      </w:r>
      <w:proofErr w:type="gramStart"/>
      <w:r>
        <w:rPr>
          <w:rFonts w:ascii="仿宋" w:hAnsi="仿宋" w:hint="eastAsia"/>
        </w:rPr>
        <w:t>双碳领域</w:t>
      </w:r>
      <w:proofErr w:type="gramEnd"/>
      <w:r>
        <w:rPr>
          <w:rFonts w:ascii="仿宋" w:hAnsi="仿宋" w:hint="eastAsia"/>
        </w:rPr>
        <w:t>项目政策支持（如专项投资额度）？</w:t>
      </w:r>
    </w:p>
    <w:p w:rsidR="00D6353C" w:rsidRDefault="00D6353C" w:rsidP="008E27A0">
      <w:pPr>
        <w:spacing w:line="500" w:lineRule="exact"/>
        <w:rPr>
          <w:rFonts w:ascii="仿宋" w:hAnsi="仿宋"/>
        </w:rPr>
      </w:pPr>
      <w:r>
        <w:rPr>
          <w:rFonts w:ascii="仿宋" w:hAnsi="仿宋" w:hint="eastAsia"/>
        </w:rPr>
        <w:t>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kern w:val="0"/>
        </w:rPr>
      </w:pPr>
      <w:r>
        <w:rPr>
          <w:rFonts w:ascii="仿宋" w:hAnsi="仿宋" w:hint="eastAsia"/>
        </w:rPr>
        <w:t>10.</w:t>
      </w:r>
      <w:r>
        <w:rPr>
          <w:rFonts w:ascii="仿宋" w:hAnsi="仿宋" w:hint="eastAsia"/>
          <w:kern w:val="0"/>
        </w:rPr>
        <w:t>您所在企业是否对其自身运作的碳排放规定了减排要求（如</w:t>
      </w:r>
      <w:proofErr w:type="gramStart"/>
      <w:r>
        <w:rPr>
          <w:rFonts w:ascii="仿宋" w:hAnsi="仿宋" w:hint="eastAsia"/>
          <w:kern w:val="0"/>
        </w:rPr>
        <w:t>办公楼年碳排放</w:t>
      </w:r>
      <w:proofErr w:type="gramEnd"/>
      <w:r>
        <w:rPr>
          <w:rFonts w:ascii="仿宋" w:hAnsi="仿宋" w:hint="eastAsia"/>
          <w:kern w:val="0"/>
        </w:rPr>
        <w:t>达到何等水平）？如有，请简要说明。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11.</w:t>
      </w:r>
      <w:r>
        <w:rPr>
          <w:rFonts w:ascii="仿宋" w:hAnsi="仿宋" w:hint="eastAsia"/>
        </w:rPr>
        <w:t>您所在企业原有业务板块是否受到</w:t>
      </w:r>
      <w:proofErr w:type="gramStart"/>
      <w:r>
        <w:rPr>
          <w:rFonts w:ascii="仿宋" w:hAnsi="仿宋" w:hint="eastAsia"/>
        </w:rPr>
        <w:t>双碳目标</w:t>
      </w:r>
      <w:proofErr w:type="gramEnd"/>
      <w:r>
        <w:rPr>
          <w:rFonts w:ascii="仿宋" w:hAnsi="仿宋" w:hint="eastAsia"/>
        </w:rPr>
        <w:t>影响（如：火电等传统电力缩减是否明显，新能源起势）？如有，请简要说明。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12.</w:t>
      </w:r>
      <w:r>
        <w:rPr>
          <w:rFonts w:ascii="仿宋" w:hAnsi="仿宋" w:hint="eastAsia"/>
        </w:rPr>
        <w:t>企业是否有新的</w:t>
      </w:r>
      <w:proofErr w:type="gramStart"/>
      <w:r>
        <w:rPr>
          <w:rFonts w:ascii="仿宋" w:hAnsi="仿宋" w:hint="eastAsia"/>
        </w:rPr>
        <w:t>双碳相关</w:t>
      </w:r>
      <w:proofErr w:type="gramEnd"/>
      <w:r>
        <w:rPr>
          <w:rFonts w:ascii="仿宋" w:hAnsi="仿宋" w:hint="eastAsia"/>
        </w:rPr>
        <w:t>的等业务板块出现业务增长点？如有，请简要说明。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kern w:val="0"/>
        </w:rPr>
      </w:pPr>
      <w:r>
        <w:rPr>
          <w:rFonts w:ascii="仿宋" w:hAnsi="仿宋" w:hint="eastAsia"/>
          <w:kern w:val="0"/>
        </w:rPr>
        <w:t>13.</w:t>
      </w:r>
      <w:r>
        <w:rPr>
          <w:rFonts w:ascii="仿宋" w:hAnsi="仿宋" w:hint="eastAsia"/>
          <w:kern w:val="0"/>
        </w:rPr>
        <w:t>您所在企业是否有就</w:t>
      </w:r>
      <w:proofErr w:type="gramStart"/>
      <w:r>
        <w:rPr>
          <w:rFonts w:ascii="仿宋" w:hAnsi="仿宋" w:hint="eastAsia"/>
          <w:kern w:val="0"/>
        </w:rPr>
        <w:t>双碳结合</w:t>
      </w:r>
      <w:proofErr w:type="gramEnd"/>
      <w:r>
        <w:rPr>
          <w:rFonts w:ascii="仿宋" w:hAnsi="仿宋" w:hint="eastAsia"/>
          <w:kern w:val="0"/>
        </w:rPr>
        <w:t>新的项目模式经验？如有，请简要说明。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kern w:val="0"/>
        </w:rPr>
      </w:pPr>
      <w:r>
        <w:rPr>
          <w:rFonts w:ascii="仿宋" w:hAnsi="仿宋" w:hint="eastAsia"/>
          <w:kern w:val="0"/>
        </w:rPr>
        <w:lastRenderedPageBreak/>
        <w:t>14.</w:t>
      </w:r>
      <w:r>
        <w:rPr>
          <w:rFonts w:ascii="仿宋" w:hAnsi="仿宋" w:hint="eastAsia"/>
          <w:kern w:val="0"/>
        </w:rPr>
        <w:t>您所在产业链上下游是否在</w:t>
      </w:r>
      <w:proofErr w:type="gramStart"/>
      <w:r>
        <w:rPr>
          <w:rFonts w:ascii="仿宋" w:hAnsi="仿宋" w:hint="eastAsia"/>
          <w:kern w:val="0"/>
        </w:rPr>
        <w:t>双碳目标</w:t>
      </w:r>
      <w:proofErr w:type="gramEnd"/>
      <w:r>
        <w:rPr>
          <w:rFonts w:ascii="仿宋" w:hAnsi="仿宋" w:hint="eastAsia"/>
          <w:kern w:val="0"/>
        </w:rPr>
        <w:t>下有动作、影响？</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rPr>
      </w:pPr>
      <w:r>
        <w:rPr>
          <w:rFonts w:ascii="仿宋" w:hAnsi="仿宋" w:hint="eastAsia"/>
        </w:rPr>
        <w:t>15.</w:t>
      </w:r>
      <w:r>
        <w:rPr>
          <w:rFonts w:ascii="仿宋" w:hAnsi="仿宋" w:hint="eastAsia"/>
        </w:rPr>
        <w:t>上下游的调整是否对企业带来了影响？具体有哪些影响</w:t>
      </w:r>
      <w:r>
        <w:rPr>
          <w:rFonts w:ascii="仿宋" w:hAnsi="仿宋" w:hint="eastAsia"/>
        </w:rPr>
        <w:t>?</w:t>
      </w:r>
      <w:r>
        <w:rPr>
          <w:rFonts w:ascii="仿宋" w:hAnsi="仿宋" w:hint="eastAsia"/>
        </w:rPr>
        <w:t>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16.</w:t>
      </w:r>
      <w:r>
        <w:rPr>
          <w:rFonts w:ascii="仿宋" w:hAnsi="仿宋" w:hint="eastAsia"/>
        </w:rPr>
        <w:t>您认为传统设计院、工程公司可以以何种形式</w:t>
      </w:r>
      <w:proofErr w:type="gramStart"/>
      <w:r>
        <w:rPr>
          <w:rFonts w:ascii="仿宋" w:hAnsi="仿宋" w:hint="eastAsia"/>
        </w:rPr>
        <w:t>入局双碳业务</w:t>
      </w:r>
      <w:proofErr w:type="gramEnd"/>
      <w:r>
        <w:rPr>
          <w:rFonts w:ascii="仿宋" w:hAnsi="仿宋" w:hint="eastAsia"/>
        </w:rPr>
        <w:t>？如单一项目环节、</w:t>
      </w:r>
      <w:proofErr w:type="gramStart"/>
      <w:r>
        <w:rPr>
          <w:rFonts w:ascii="仿宋" w:hAnsi="仿宋" w:hint="eastAsia"/>
        </w:rPr>
        <w:t>从碳审计</w:t>
      </w:r>
      <w:proofErr w:type="gramEnd"/>
      <w:r>
        <w:rPr>
          <w:rFonts w:ascii="仿宋" w:hAnsi="仿宋" w:hint="eastAsia"/>
        </w:rPr>
        <w:t>碳核算、新型电力系统规划端到</w:t>
      </w:r>
      <w:r>
        <w:rPr>
          <w:rFonts w:ascii="仿宋" w:hAnsi="仿宋" w:hint="eastAsia"/>
        </w:rPr>
        <w:t>CCUS</w:t>
      </w:r>
      <w:r>
        <w:rPr>
          <w:rFonts w:ascii="仿宋" w:hAnsi="仿宋" w:hint="eastAsia"/>
        </w:rPr>
        <w:t>、</w:t>
      </w:r>
      <w:proofErr w:type="gramStart"/>
      <w:r>
        <w:rPr>
          <w:rFonts w:ascii="仿宋" w:hAnsi="仿宋" w:hint="eastAsia"/>
        </w:rPr>
        <w:t>碳交易碳金融</w:t>
      </w:r>
      <w:proofErr w:type="gramEnd"/>
      <w:r>
        <w:rPr>
          <w:rFonts w:ascii="仿宋" w:hAnsi="仿宋" w:hint="eastAsia"/>
        </w:rPr>
        <w:t>等消纳端，请简要说明。</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17.</w:t>
      </w:r>
      <w:r>
        <w:rPr>
          <w:rFonts w:ascii="仿宋" w:hAnsi="仿宋" w:hint="eastAsia"/>
        </w:rPr>
        <w:t>您所在企业是否在海外项目经营中遇到过绿色壁垒、绿色准入门槛？如在市场竞争中对企业、项目建设有可持续发展要求。如有，请简要说明。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8E27A0">
      <w:pPr>
        <w:spacing w:line="500" w:lineRule="exact"/>
        <w:rPr>
          <w:rFonts w:ascii="仿宋" w:hAnsi="仿宋"/>
        </w:rPr>
      </w:pPr>
      <w:r>
        <w:rPr>
          <w:rFonts w:ascii="仿宋" w:hAnsi="仿宋" w:hint="eastAsia"/>
        </w:rPr>
        <w:t>18</w:t>
      </w:r>
      <w:r>
        <w:rPr>
          <w:rFonts w:ascii="仿宋" w:hAnsi="仿宋" w:hint="eastAsia"/>
        </w:rPr>
        <w:t>、您所在企业是否就国际一流工程公司在绿色低碳转型上的差距进行调研？如有，请简要说明。</w:t>
      </w:r>
    </w:p>
    <w:p w:rsidR="00D6353C" w:rsidRDefault="00D6353C" w:rsidP="008E27A0">
      <w:pPr>
        <w:spacing w:line="500" w:lineRule="exact"/>
        <w:rPr>
          <w:rFonts w:ascii="仿宋" w:hAnsi="仿宋"/>
        </w:rPr>
      </w:pPr>
      <w:r>
        <w:rPr>
          <w:rFonts w:ascii="仿宋" w:hAnsi="仿宋" w:hint="eastAsia"/>
        </w:rPr>
        <w:t>□是</w:t>
      </w:r>
      <w:r>
        <w:rPr>
          <w:rFonts w:ascii="仿宋" w:hAnsi="仿宋" w:hint="eastAsia"/>
        </w:rPr>
        <w:t xml:space="preserve">       </w:t>
      </w:r>
      <w:r>
        <w:rPr>
          <w:rFonts w:ascii="仿宋" w:hAnsi="仿宋" w:hint="eastAsia"/>
        </w:rPr>
        <w:t>□否</w:t>
      </w:r>
    </w:p>
    <w:p w:rsidR="00D6353C" w:rsidRDefault="00D6353C" w:rsidP="008E27A0">
      <w:pPr>
        <w:spacing w:line="500" w:lineRule="exact"/>
        <w:rPr>
          <w:rFonts w:ascii="仿宋" w:hAnsi="仿宋"/>
          <w:u w:val="single"/>
        </w:rPr>
      </w:pPr>
      <w:r>
        <w:rPr>
          <w:rFonts w:ascii="仿宋" w:hAnsi="仿宋" w:hint="eastAsia"/>
        </w:rPr>
        <w:t>简要说明：</w:t>
      </w:r>
      <w:r>
        <w:rPr>
          <w:rFonts w:ascii="仿宋" w:hAnsi="仿宋" w:hint="eastAsia"/>
          <w:u w:val="single"/>
        </w:rPr>
        <w:t xml:space="preserve">                                                  </w:t>
      </w:r>
    </w:p>
    <w:p w:rsidR="00D6353C" w:rsidRDefault="00D6353C"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D6353C">
      <w:pPr>
        <w:tabs>
          <w:tab w:val="center" w:pos="4422"/>
          <w:tab w:val="left" w:pos="7900"/>
        </w:tabs>
        <w:spacing w:line="500" w:lineRule="exact"/>
        <w:jc w:val="center"/>
        <w:rPr>
          <w:rFonts w:ascii="方正大标宋简体" w:eastAsia="方正大标宋简体"/>
          <w:sz w:val="36"/>
          <w:szCs w:val="36"/>
        </w:rPr>
      </w:pPr>
    </w:p>
    <w:p w:rsidR="008E27A0" w:rsidRDefault="008E27A0" w:rsidP="008E27A0">
      <w:pPr>
        <w:tabs>
          <w:tab w:val="center" w:pos="4422"/>
          <w:tab w:val="left" w:pos="7900"/>
        </w:tabs>
        <w:spacing w:line="500" w:lineRule="exact"/>
        <w:jc w:val="left"/>
        <w:rPr>
          <w:rFonts w:ascii="黑体" w:eastAsia="黑体" w:hAnsi="黑体"/>
          <w:sz w:val="28"/>
          <w:szCs w:val="28"/>
        </w:rPr>
      </w:pPr>
      <w:r w:rsidRPr="008E27A0">
        <w:rPr>
          <w:rFonts w:ascii="黑体" w:eastAsia="黑体" w:hAnsi="黑体" w:hint="eastAsia"/>
          <w:sz w:val="28"/>
          <w:szCs w:val="28"/>
        </w:rPr>
        <w:lastRenderedPageBreak/>
        <w:t>附件4</w:t>
      </w:r>
    </w:p>
    <w:p w:rsidR="008E27A0" w:rsidRDefault="008E27A0" w:rsidP="008E27A0">
      <w:pPr>
        <w:tabs>
          <w:tab w:val="center" w:pos="4422"/>
          <w:tab w:val="left" w:pos="7900"/>
        </w:tabs>
        <w:spacing w:line="500" w:lineRule="exact"/>
        <w:jc w:val="left"/>
        <w:rPr>
          <w:rFonts w:ascii="黑体" w:eastAsia="黑体" w:hAnsi="黑体"/>
          <w:sz w:val="28"/>
          <w:szCs w:val="28"/>
        </w:rPr>
      </w:pPr>
    </w:p>
    <w:p w:rsidR="008E27A0" w:rsidRPr="008E27A0" w:rsidRDefault="008E27A0" w:rsidP="002775AA">
      <w:pPr>
        <w:tabs>
          <w:tab w:val="center" w:pos="4422"/>
          <w:tab w:val="left" w:pos="7900"/>
        </w:tabs>
        <w:spacing w:line="500" w:lineRule="exact"/>
        <w:jc w:val="center"/>
        <w:rPr>
          <w:rFonts w:ascii="方正大标宋简体" w:eastAsia="方正大标宋简体"/>
          <w:sz w:val="36"/>
          <w:szCs w:val="36"/>
        </w:rPr>
      </w:pPr>
      <w:r w:rsidRPr="008E27A0">
        <w:rPr>
          <w:rFonts w:ascii="方正大标宋简体" w:eastAsia="方正大标宋简体" w:hint="eastAsia"/>
          <w:sz w:val="36"/>
          <w:szCs w:val="36"/>
        </w:rPr>
        <w:t>电力设计企业数字化转型实践情况调研问卷</w:t>
      </w:r>
    </w:p>
    <w:p w:rsidR="002775AA" w:rsidRPr="002775AA" w:rsidRDefault="002775AA" w:rsidP="002775AA">
      <w:pPr>
        <w:spacing w:line="500" w:lineRule="exact"/>
        <w:ind w:firstLineChars="200" w:firstLine="632"/>
        <w:rPr>
          <w:rFonts w:ascii="仿宋" w:eastAsia="仿宋" w:hAnsi="仿宋" w:cs="微软雅黑"/>
        </w:rPr>
      </w:pPr>
      <w:r w:rsidRPr="002775AA">
        <w:rPr>
          <w:rFonts w:ascii="仿宋" w:eastAsia="仿宋" w:hAnsi="仿宋" w:cs="微软雅黑" w:hint="eastAsia"/>
          <w:color w:val="666666"/>
        </w:rPr>
        <w:t>您好！首先感谢您的配合，本次调查是关于电力设计企业数字化转型实践的研究。您的认真回答对本次研究至关重要，请您就自身实际情况填写问卷，答案没有对错之分，本次问卷采用不记名方式，资料绝对保密，全部结果仅供学术研究使用，请您放心，感谢</w:t>
      </w:r>
      <w:proofErr w:type="gramStart"/>
      <w:r w:rsidRPr="002775AA">
        <w:rPr>
          <w:rFonts w:ascii="仿宋" w:eastAsia="仿宋" w:hAnsi="仿宋" w:cs="微软雅黑" w:hint="eastAsia"/>
          <w:color w:val="666666"/>
        </w:rPr>
        <w:t>您扫码</w:t>
      </w:r>
      <w:proofErr w:type="gramEnd"/>
      <w:r w:rsidRPr="002775AA">
        <w:rPr>
          <w:rFonts w:ascii="仿宋" w:eastAsia="仿宋" w:hAnsi="仿宋" w:cs="微软雅黑" w:hint="eastAsia"/>
          <w:color w:val="666666"/>
        </w:rPr>
        <w:t>参与！</w:t>
      </w:r>
    </w:p>
    <w:p w:rsidR="002775AA" w:rsidRPr="002775AA" w:rsidRDefault="002775AA" w:rsidP="006256EC">
      <w:pPr>
        <w:spacing w:line="360" w:lineRule="auto"/>
        <w:jc w:val="center"/>
        <w:rPr>
          <w:rFonts w:ascii="微软雅黑" w:eastAsia="微软雅黑" w:hAnsi="微软雅黑" w:cs="微软雅黑"/>
          <w:b/>
        </w:rPr>
      </w:pPr>
      <w:r w:rsidRPr="002775AA">
        <w:rPr>
          <w:rFonts w:ascii="微软雅黑" w:eastAsia="微软雅黑" w:hAnsi="微软雅黑" w:cs="微软雅黑"/>
          <w:b/>
          <w:noProof/>
        </w:rPr>
        <w:drawing>
          <wp:inline distT="0" distB="0" distL="0" distR="0" wp14:anchorId="5E984D2D" wp14:editId="13D5A7F8">
            <wp:extent cx="2143125" cy="2143125"/>
            <wp:effectExtent l="0" t="0" r="9525" b="9525"/>
            <wp:docPr id="11" name="图片 11" descr="说明: 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qrc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r w:rsidRPr="00F660D6">
        <w:rPr>
          <w:rFonts w:ascii="微软雅黑" w:eastAsia="微软雅黑" w:hAnsi="微软雅黑" w:cs="微软雅黑" w:hint="eastAsia"/>
          <w:b/>
          <w:sz w:val="30"/>
          <w:szCs w:val="30"/>
        </w:rPr>
        <w:t>https://www.wjx.cn/vm/Yj9olA9.aspx#</w:t>
      </w:r>
      <w:r w:rsidR="00F660D6" w:rsidRPr="00F660D6">
        <w:rPr>
          <w:rFonts w:ascii="微软雅黑" w:eastAsia="微软雅黑" w:hAnsi="微软雅黑" w:cs="微软雅黑" w:hint="eastAsia"/>
          <w:b/>
          <w:spacing w:val="-4"/>
          <w:sz w:val="30"/>
          <w:szCs w:val="30"/>
        </w:rPr>
        <w:t>（可复制网页填写问卷）</w:t>
      </w:r>
    </w:p>
    <w:p w:rsidR="002775AA" w:rsidRPr="006256EC" w:rsidRDefault="002775AA" w:rsidP="006256EC">
      <w:pPr>
        <w:spacing w:beforeLines="30" w:before="172" w:afterLines="30" w:after="172" w:line="500" w:lineRule="exact"/>
        <w:rPr>
          <w:rFonts w:ascii="仿宋" w:eastAsia="仿宋" w:hAnsi="仿宋" w:cs="微软雅黑"/>
        </w:rPr>
      </w:pPr>
      <w:r w:rsidRPr="006256EC">
        <w:rPr>
          <w:rFonts w:ascii="仿宋" w:eastAsia="仿宋" w:hAnsi="仿宋" w:cs="微软雅黑" w:hint="eastAsia"/>
          <w:b/>
        </w:rPr>
        <w:t>第一部分：</w:t>
      </w:r>
      <w:r w:rsidRPr="006256EC">
        <w:rPr>
          <w:rFonts w:ascii="仿宋" w:eastAsia="仿宋" w:hAnsi="仿宋" w:cs="微软雅黑" w:hint="eastAsia"/>
        </w:rPr>
        <w:t>基本信息</w:t>
      </w:r>
    </w:p>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 单位名称 [填空题] </w:t>
      </w:r>
      <w:r w:rsidRPr="006256EC">
        <w:rPr>
          <w:rFonts w:ascii="仿宋" w:eastAsia="仿宋" w:hAnsi="仿宋" w:cs="微软雅黑"/>
          <w:color w:val="FF0000"/>
        </w:rPr>
        <w:t>*</w:t>
      </w:r>
    </w:p>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__________________________</w:t>
      </w:r>
    </w:p>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2. 单位性质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4530"/>
        <w:gridCol w:w="4530"/>
      </w:tblGrid>
      <w:tr w:rsidR="002775AA" w:rsidRPr="002775AA" w:rsidTr="002775AA">
        <w:trPr>
          <w:trHeight w:val="500"/>
        </w:trPr>
        <w:tc>
          <w:tcPr>
            <w:tcW w:w="453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w:t>
            </w:r>
            <w:proofErr w:type="gramStart"/>
            <w:r w:rsidRPr="006256EC">
              <w:rPr>
                <w:rFonts w:ascii="仿宋" w:eastAsia="仿宋" w:hAnsi="仿宋" w:cs="微软雅黑" w:hint="eastAsia"/>
                <w:sz w:val="24"/>
              </w:rPr>
              <w:t>央企的</w:t>
            </w:r>
            <w:proofErr w:type="gramEnd"/>
            <w:r w:rsidRPr="006256EC">
              <w:rPr>
                <w:rFonts w:ascii="仿宋" w:eastAsia="仿宋" w:hAnsi="仿宋" w:cs="微软雅黑" w:hint="eastAsia"/>
                <w:sz w:val="24"/>
              </w:rPr>
              <w:t>成员单位</w:t>
            </w:r>
          </w:p>
        </w:tc>
        <w:tc>
          <w:tcPr>
            <w:tcW w:w="453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○地方国企</w:t>
            </w:r>
          </w:p>
        </w:tc>
      </w:tr>
      <w:tr w:rsidR="002775AA" w:rsidRPr="002775AA" w:rsidTr="002775AA">
        <w:trPr>
          <w:trHeight w:val="500"/>
        </w:trPr>
        <w:tc>
          <w:tcPr>
            <w:tcW w:w="453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○混合所有制企业及其他</w:t>
            </w:r>
          </w:p>
        </w:tc>
        <w:tc>
          <w:tcPr>
            <w:tcW w:w="4530" w:type="dxa"/>
            <w:tcBorders>
              <w:top w:val="single" w:sz="2" w:space="0" w:color="FFFFFF"/>
              <w:left w:val="single" w:sz="2" w:space="0" w:color="FFFFFF"/>
              <w:bottom w:val="single" w:sz="2" w:space="0" w:color="FFFFFF"/>
              <w:right w:val="single" w:sz="2" w:space="0" w:color="FFFFFF"/>
            </w:tcBorders>
            <w:shd w:val="clear" w:color="auto" w:fill="FFFFFF"/>
            <w:vAlign w:val="center"/>
          </w:tcPr>
          <w:p w:rsidR="002775AA" w:rsidRPr="006256EC" w:rsidRDefault="002775AA" w:rsidP="002775AA">
            <w:pPr>
              <w:spacing w:line="500" w:lineRule="exact"/>
              <w:jc w:val="left"/>
              <w:rPr>
                <w:rFonts w:ascii="仿宋" w:eastAsia="仿宋" w:hAnsi="仿宋" w:cs="微软雅黑"/>
                <w:sz w:val="28"/>
              </w:rPr>
            </w:pP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3. </w:t>
      </w:r>
      <w:r w:rsidRPr="006256EC">
        <w:rPr>
          <w:rFonts w:ascii="仿宋" w:eastAsia="仿宋" w:hAnsi="仿宋" w:cs="微软雅黑" w:hint="eastAsia"/>
        </w:rPr>
        <w:t>经营规模</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w:t>
            </w:r>
            <w:r w:rsidRPr="006256EC">
              <w:rPr>
                <w:rFonts w:ascii="仿宋" w:eastAsia="仿宋" w:hAnsi="仿宋" w:cs="微软雅黑"/>
                <w:sz w:val="24"/>
              </w:rPr>
              <w:t>2022年营业收入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lastRenderedPageBreak/>
              <w:t>□</w:t>
            </w:r>
            <w:r w:rsidRPr="006256EC">
              <w:rPr>
                <w:rFonts w:ascii="仿宋" w:eastAsia="仿宋" w:hAnsi="仿宋" w:cs="微软雅黑"/>
                <w:sz w:val="24"/>
              </w:rPr>
              <w:t>2022年新签合同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w:t>
            </w:r>
            <w:r w:rsidRPr="006256EC">
              <w:rPr>
                <w:rFonts w:ascii="仿宋" w:eastAsia="仿宋" w:hAnsi="仿宋" w:cs="微软雅黑"/>
                <w:sz w:val="24"/>
              </w:rPr>
              <w:t>2022年利润总额 _________________</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4. 员工人数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○小于</w:t>
            </w:r>
            <w:r w:rsidRPr="006256EC">
              <w:rPr>
                <w:rFonts w:ascii="仿宋" w:eastAsia="仿宋" w:hAnsi="仿宋" w:cs="微软雅黑"/>
                <w:sz w:val="24"/>
              </w:rPr>
              <w:t>500人</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w:t>
            </w:r>
            <w:r w:rsidR="006256EC" w:rsidRPr="00DD6645">
              <w:rPr>
                <w:rFonts w:ascii="仿宋" w:eastAsia="仿宋" w:hAnsi="仿宋" w:cs="微软雅黑"/>
                <w:sz w:val="24"/>
              </w:rPr>
              <w:t>500-1000人</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w:t>
            </w:r>
            <w:r w:rsidR="006256EC" w:rsidRPr="00DD6645">
              <w:rPr>
                <w:rFonts w:ascii="仿宋" w:eastAsia="仿宋" w:hAnsi="仿宋" w:cs="微软雅黑"/>
                <w:sz w:val="24"/>
              </w:rPr>
              <w:t>1000-1500人</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○大于</w:t>
            </w:r>
            <w:r w:rsidR="006256EC" w:rsidRPr="00DD6645">
              <w:rPr>
                <w:rFonts w:ascii="仿宋" w:eastAsia="仿宋" w:hAnsi="仿宋" w:cs="微软雅黑"/>
                <w:sz w:val="24"/>
              </w:rPr>
              <w:t>1500人</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5. 您的职务层级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○公司高管</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sidRPr="00DD6645">
              <w:rPr>
                <w:rFonts w:ascii="仿宋" w:eastAsia="仿宋" w:hAnsi="仿宋" w:cs="微软雅黑" w:hint="eastAsia"/>
                <w:sz w:val="24"/>
              </w:rPr>
              <w:t>○中层干部</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sidRPr="00DD6645">
              <w:rPr>
                <w:rFonts w:ascii="仿宋" w:eastAsia="仿宋" w:hAnsi="仿宋" w:cs="微软雅黑" w:hint="eastAsia"/>
                <w:sz w:val="24"/>
              </w:rPr>
              <w:t>○基层干部</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○普通员工</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6. 本单位负责“数字化转型”战略落地的部门是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○企业发展部（创新发展部）</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○科技信息部</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○公司办公室</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sidRPr="00DD6645">
              <w:rPr>
                <w:rFonts w:ascii="仿宋" w:eastAsia="仿宋" w:hAnsi="仿宋" w:cs="微软雅黑" w:hint="eastAsia"/>
                <w:sz w:val="24"/>
              </w:rPr>
              <w:t>○数字化中心</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○其他</w:t>
            </w:r>
            <w:r w:rsidRPr="006256EC">
              <w:rPr>
                <w:rFonts w:ascii="仿宋" w:eastAsia="仿宋" w:hAnsi="仿宋" w:cs="微软雅黑"/>
                <w:sz w:val="24"/>
              </w:rPr>
              <w:t xml:space="preserve"> _________________</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7. </w:t>
      </w:r>
      <w:r w:rsidRPr="006256EC">
        <w:rPr>
          <w:rFonts w:ascii="仿宋" w:eastAsia="仿宋" w:hAnsi="仿宋" w:cs="微软雅黑" w:hint="eastAsia"/>
        </w:rPr>
        <w:t>贵公司是否专门制定了十四五数字化</w:t>
      </w:r>
      <w:proofErr w:type="gramStart"/>
      <w:r w:rsidRPr="006256EC">
        <w:rPr>
          <w:rFonts w:ascii="仿宋" w:eastAsia="仿宋" w:hAnsi="仿宋" w:cs="微软雅黑" w:hint="eastAsia"/>
        </w:rPr>
        <w:t>转型专项</w:t>
      </w:r>
      <w:proofErr w:type="gramEnd"/>
      <w:r w:rsidRPr="006256EC">
        <w:rPr>
          <w:rFonts w:ascii="仿宋" w:eastAsia="仿宋" w:hAnsi="仿宋" w:cs="微软雅黑" w:hint="eastAsia"/>
        </w:rPr>
        <w:t>规划</w:t>
      </w:r>
      <w:r w:rsidRPr="006256EC">
        <w:rPr>
          <w:rFonts w:ascii="仿宋" w:eastAsia="仿宋" w:hAnsi="仿宋" w:cs="微软雅黑"/>
        </w:rPr>
        <w:t xml:space="preserve"> [单选题]</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○是</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○否</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8. </w:t>
      </w:r>
      <w:r w:rsidRPr="006256EC">
        <w:rPr>
          <w:rFonts w:ascii="仿宋" w:eastAsia="仿宋" w:hAnsi="仿宋" w:cs="微软雅黑" w:hint="eastAsia"/>
        </w:rPr>
        <w:t>贵公司数字化转型规划中重点方向包括</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□组织机构</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□人才梯队</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□业务拓展</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□数据治理</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□资源支持</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9. </w:t>
      </w:r>
      <w:r w:rsidRPr="006256EC">
        <w:rPr>
          <w:rFonts w:ascii="仿宋" w:eastAsia="仿宋" w:hAnsi="仿宋" w:cs="微软雅黑" w:hint="eastAsia"/>
        </w:rPr>
        <w:t>数字化转型的核心驱动力在于</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□企业经营管理需求</w:t>
            </w:r>
            <w:r w:rsidR="006256EC">
              <w:rPr>
                <w:rFonts w:ascii="仿宋" w:eastAsia="仿宋" w:hAnsi="仿宋" w:cs="微软雅黑" w:hint="eastAsia"/>
                <w:sz w:val="24"/>
              </w:rPr>
              <w:t xml:space="preserve"> </w:t>
            </w:r>
            <w:r w:rsidR="006256EC">
              <w:rPr>
                <w:rFonts w:ascii="仿宋" w:eastAsia="仿宋" w:hAnsi="仿宋" w:cs="微软雅黑"/>
                <w:sz w:val="24"/>
              </w:rPr>
              <w:t xml:space="preserve">   </w:t>
            </w:r>
            <w:r w:rsidR="006256EC" w:rsidRPr="00DD6645">
              <w:rPr>
                <w:rFonts w:ascii="仿宋" w:eastAsia="仿宋" w:hAnsi="仿宋" w:cs="微软雅黑" w:hint="eastAsia"/>
                <w:sz w:val="24"/>
              </w:rPr>
              <w:t>□市场环境变化</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□顾客需求驱动</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□竞争对手压力</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10. 贵公司数字化转型目前处于什么状态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○初级形态：已建成管理信息系统，但系统之间缺乏数据集成</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○中级形态：建立覆盖管理和技术两方面的数字化平台，并在数字化业务上有突破</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○高级形态：数字化规划全面布局，管理、服务和业务多点开花</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11. 贵公司业务数字化平台（协同设计平台）情况 [单选题] </w:t>
      </w:r>
      <w:r w:rsidRPr="006256EC">
        <w:rPr>
          <w:rFonts w:ascii="仿宋" w:eastAsia="仿宋" w:hAnsi="仿宋" w:cs="微软雅黑"/>
          <w:color w:val="FF0000"/>
        </w:rPr>
        <w:t>*</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○已建立覆盖</w:t>
            </w:r>
            <w:proofErr w:type="gramStart"/>
            <w:r w:rsidRPr="006256EC">
              <w:rPr>
                <w:rFonts w:ascii="仿宋" w:eastAsia="仿宋" w:hAnsi="仿宋" w:cs="微软雅黑" w:hint="eastAsia"/>
                <w:sz w:val="24"/>
              </w:rPr>
              <w:t>全业务</w:t>
            </w:r>
            <w:proofErr w:type="gramEnd"/>
            <w:r w:rsidRPr="006256EC">
              <w:rPr>
                <w:rFonts w:ascii="仿宋" w:eastAsia="仿宋" w:hAnsi="仿宋" w:cs="微软雅黑" w:hint="eastAsia"/>
                <w:sz w:val="24"/>
              </w:rPr>
              <w:t>领域的数字化协同设计平台</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○部分专业有数字化协同设计平台</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○目前无数字化协同设计平台</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12. </w:t>
      </w:r>
      <w:r w:rsidRPr="006256EC">
        <w:rPr>
          <w:rFonts w:ascii="仿宋" w:eastAsia="仿宋" w:hAnsi="仿宋" w:cs="微软雅黑" w:hint="eastAsia"/>
        </w:rPr>
        <w:t>贵公司数字化开发方式</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lastRenderedPageBreak/>
              <w:t>□自</w:t>
            </w:r>
            <w:proofErr w:type="gramStart"/>
            <w:r w:rsidRPr="006256EC">
              <w:rPr>
                <w:rFonts w:ascii="仿宋" w:eastAsia="仿宋" w:hAnsi="仿宋" w:cs="微软雅黑" w:hint="eastAsia"/>
                <w:sz w:val="24"/>
              </w:rPr>
              <w:t>研</w:t>
            </w:r>
            <w:proofErr w:type="gramEnd"/>
            <w:r w:rsidRPr="006256EC">
              <w:rPr>
                <w:rFonts w:ascii="仿宋" w:eastAsia="仿宋" w:hAnsi="仿宋" w:cs="微软雅黑" w:hint="eastAsia"/>
                <w:sz w:val="24"/>
              </w:rPr>
              <w:t>团队全部承接</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□依靠外</w:t>
            </w:r>
            <w:proofErr w:type="gramStart"/>
            <w:r w:rsidR="006256EC" w:rsidRPr="00DD6645">
              <w:rPr>
                <w:rFonts w:ascii="仿宋" w:eastAsia="仿宋" w:hAnsi="仿宋" w:cs="微软雅黑" w:hint="eastAsia"/>
                <w:sz w:val="24"/>
              </w:rPr>
              <w:t>委开发</w:t>
            </w:r>
            <w:proofErr w:type="gramEnd"/>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□部分外委</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□其他</w:t>
            </w:r>
            <w:r w:rsidRPr="006256EC">
              <w:rPr>
                <w:rFonts w:ascii="仿宋" w:eastAsia="仿宋" w:hAnsi="仿宋" w:cs="微软雅黑"/>
                <w:sz w:val="24"/>
              </w:rPr>
              <w:t xml:space="preserve"> _________________</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13. </w:t>
      </w:r>
      <w:r w:rsidRPr="006256EC">
        <w:rPr>
          <w:rFonts w:ascii="仿宋" w:eastAsia="仿宋" w:hAnsi="仿宋" w:cs="微软雅黑" w:hint="eastAsia"/>
        </w:rPr>
        <w:t>贵公司目前数字化转型的目标方向的占比情况</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□火电工程</w:t>
            </w:r>
            <w:r w:rsidRPr="006256EC">
              <w:rPr>
                <w:rFonts w:ascii="仿宋" w:eastAsia="仿宋" w:hAnsi="仿宋" w:cs="微软雅黑"/>
                <w:sz w:val="24"/>
              </w:rPr>
              <w:t xml:space="preserve">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□电网工程</w:t>
            </w:r>
            <w:r w:rsidRPr="006256EC">
              <w:rPr>
                <w:rFonts w:ascii="仿宋" w:eastAsia="仿宋" w:hAnsi="仿宋" w:cs="微软雅黑"/>
                <w:sz w:val="24"/>
              </w:rPr>
              <w:t xml:space="preserve">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□新能源工程</w:t>
            </w:r>
            <w:r w:rsidRPr="006256EC">
              <w:rPr>
                <w:rFonts w:ascii="仿宋" w:eastAsia="仿宋" w:hAnsi="仿宋" w:cs="微软雅黑"/>
                <w:sz w:val="24"/>
              </w:rPr>
              <w:t xml:space="preserve"> 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□综合能源工程</w:t>
            </w:r>
            <w:r w:rsidRPr="006256EC">
              <w:rPr>
                <w:rFonts w:ascii="仿宋" w:eastAsia="仿宋" w:hAnsi="仿宋" w:cs="微软雅黑"/>
                <w:sz w:val="24"/>
              </w:rPr>
              <w:t xml:space="preserve"> 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□水电工程</w:t>
            </w:r>
            <w:r w:rsidRPr="006256EC">
              <w:rPr>
                <w:rFonts w:ascii="仿宋" w:eastAsia="仿宋" w:hAnsi="仿宋" w:cs="微软雅黑"/>
                <w:sz w:val="24"/>
              </w:rPr>
              <w:t xml:space="preserve">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□勘测工程</w:t>
            </w:r>
            <w:r w:rsidRPr="006256EC">
              <w:rPr>
                <w:rFonts w:ascii="仿宋" w:eastAsia="仿宋" w:hAnsi="仿宋" w:cs="微软雅黑"/>
                <w:sz w:val="24"/>
              </w:rPr>
              <w:t xml:space="preserve"> _________________</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□市政及其他工程</w:t>
            </w:r>
            <w:r w:rsidRPr="006256EC">
              <w:rPr>
                <w:rFonts w:ascii="仿宋" w:eastAsia="仿宋" w:hAnsi="仿宋" w:cs="微软雅黑"/>
                <w:sz w:val="24"/>
              </w:rPr>
              <w:t xml:space="preserve"> ___________</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14. </w:t>
      </w:r>
      <w:r w:rsidRPr="006256EC">
        <w:rPr>
          <w:rFonts w:ascii="仿宋" w:eastAsia="仿宋" w:hAnsi="仿宋" w:cs="微软雅黑" w:hint="eastAsia"/>
        </w:rPr>
        <w:t>贵公司最具特色的数字化产品是</w:t>
      </w:r>
      <w:r w:rsidRPr="006256EC">
        <w:rPr>
          <w:rFonts w:ascii="仿宋" w:eastAsia="仿宋" w:hAnsi="仿宋" w:cs="微软雅黑"/>
        </w:rPr>
        <w:t xml:space="preserve"> [多选题]</w:t>
      </w:r>
      <w:r w:rsidRPr="006256EC">
        <w:rPr>
          <w:rFonts w:ascii="仿宋" w:eastAsia="仿宋" w:hAnsi="仿宋" w:cs="微软雅黑"/>
          <w:color w:val="FF0000"/>
        </w:rPr>
        <w:t xml:space="preserve"> *</w:t>
      </w: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Look w:val="04A0" w:firstRow="1" w:lastRow="0" w:firstColumn="1" w:lastColumn="0" w:noHBand="0" w:noVBand="1"/>
      </w:tblPr>
      <w:tblGrid>
        <w:gridCol w:w="9060"/>
      </w:tblGrid>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rPr>
            </w:pPr>
            <w:r w:rsidRPr="006256EC">
              <w:rPr>
                <w:rFonts w:ascii="仿宋" w:eastAsia="仿宋" w:hAnsi="仿宋" w:cs="微软雅黑" w:hint="eastAsia"/>
                <w:sz w:val="24"/>
              </w:rPr>
              <w:t>□综合能源智慧管控平台</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□智慧工地平台</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□数字电网</w:t>
            </w:r>
            <w:r w:rsidR="006256EC">
              <w:rPr>
                <w:rFonts w:ascii="仿宋" w:eastAsia="仿宋" w:hAnsi="仿宋" w:cs="微软雅黑" w:hint="eastAsia"/>
                <w:sz w:val="24"/>
              </w:rPr>
              <w:t xml:space="preserve">     </w:t>
            </w:r>
            <w:r w:rsidR="006256EC" w:rsidRPr="00DD6645">
              <w:rPr>
                <w:rFonts w:ascii="仿宋" w:eastAsia="仿宋" w:hAnsi="仿宋" w:cs="微软雅黑" w:hint="eastAsia"/>
                <w:sz w:val="24"/>
              </w:rPr>
              <w:t>□智慧电厂</w:t>
            </w:r>
          </w:p>
        </w:tc>
      </w:tr>
      <w:tr w:rsidR="002775AA" w:rsidRPr="00F049CC" w:rsidTr="002775AA">
        <w:trPr>
          <w:trHeight w:val="500"/>
        </w:trPr>
        <w:tc>
          <w:tcPr>
            <w:tcW w:w="9060" w:type="dxa"/>
            <w:tcBorders>
              <w:top w:val="single" w:sz="2" w:space="0" w:color="FFFFFF"/>
              <w:left w:val="single" w:sz="2" w:space="0" w:color="FFFFFF"/>
              <w:bottom w:val="single" w:sz="2" w:space="0" w:color="FFFFFF"/>
              <w:right w:val="single" w:sz="2" w:space="0" w:color="FFFFFF"/>
            </w:tcBorders>
            <w:shd w:val="clear" w:color="auto" w:fill="FFFFFF"/>
            <w:vAlign w:val="center"/>
            <w:hideMark/>
          </w:tcPr>
          <w:p w:rsidR="002775AA" w:rsidRPr="006256EC" w:rsidRDefault="002775AA" w:rsidP="002775AA">
            <w:pPr>
              <w:spacing w:line="500" w:lineRule="exact"/>
              <w:jc w:val="left"/>
              <w:rPr>
                <w:rFonts w:ascii="仿宋" w:eastAsia="仿宋" w:hAnsi="仿宋" w:cs="微软雅黑"/>
                <w:sz w:val="28"/>
              </w:rPr>
            </w:pPr>
            <w:r w:rsidRPr="006256EC">
              <w:rPr>
                <w:rFonts w:ascii="仿宋" w:eastAsia="仿宋" w:hAnsi="仿宋" w:cs="微软雅黑" w:hint="eastAsia"/>
                <w:sz w:val="24"/>
              </w:rPr>
              <w:t>□其他</w:t>
            </w:r>
            <w:r w:rsidRPr="006256EC">
              <w:rPr>
                <w:rFonts w:ascii="仿宋" w:eastAsia="仿宋" w:hAnsi="仿宋" w:cs="微软雅黑"/>
                <w:sz w:val="24"/>
              </w:rPr>
              <w:t xml:space="preserve"> _________________</w:t>
            </w:r>
          </w:p>
        </w:tc>
      </w:tr>
    </w:tbl>
    <w:p w:rsidR="006256EC" w:rsidRDefault="006256EC" w:rsidP="002775AA">
      <w:pPr>
        <w:spacing w:line="500" w:lineRule="exact"/>
        <w:rPr>
          <w:rFonts w:ascii="仿宋" w:eastAsia="仿宋" w:hAnsi="仿宋" w:cs="微软雅黑"/>
          <w:b/>
        </w:rPr>
      </w:pPr>
    </w:p>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hint="eastAsia"/>
          <w:b/>
        </w:rPr>
        <w:t>第二部分：</w:t>
      </w:r>
      <w:r w:rsidRPr="006256EC">
        <w:rPr>
          <w:rFonts w:ascii="仿宋" w:eastAsia="仿宋" w:hAnsi="仿宋" w:cs="微软雅黑" w:hint="eastAsia"/>
        </w:rPr>
        <w:t>影响因素调查</w:t>
      </w:r>
      <w:r w:rsidRPr="006256EC">
        <w:rPr>
          <w:rFonts w:ascii="仿宋" w:eastAsia="仿宋" w:hAnsi="仿宋" w:cs="微软雅黑"/>
        </w:rPr>
        <w:t xml:space="preserve"> </w:t>
      </w:r>
      <w:r w:rsidRPr="006256EC">
        <w:rPr>
          <w:rFonts w:ascii="仿宋" w:eastAsia="仿宋" w:hAnsi="仿宋" w:cs="微软雅黑" w:hint="eastAsia"/>
        </w:rPr>
        <w:t>【请您根据实际感受填写，选择相应的数字表示您对此观点的认同程度（</w:t>
      </w:r>
      <w:r w:rsidRPr="006256EC">
        <w:rPr>
          <w:rFonts w:ascii="仿宋" w:eastAsia="仿宋" w:hAnsi="仿宋" w:cs="微软雅黑"/>
        </w:rPr>
        <w:t>1表示非常不认同，2表示不认同，3表示一般认同，4表示认同，5表示非常认同）】</w:t>
      </w:r>
    </w:p>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15. 产业数字化[矩阵单选题]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668"/>
        <w:gridCol w:w="1478"/>
        <w:gridCol w:w="1478"/>
        <w:gridCol w:w="1479"/>
        <w:gridCol w:w="1478"/>
        <w:gridCol w:w="1479"/>
      </w:tblGrid>
      <w:tr w:rsidR="006256EC"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F660D6" w:rsidP="002775AA">
            <w:pPr>
              <w:adjustRightInd w:val="0"/>
              <w:snapToGrid w:val="0"/>
              <w:spacing w:line="5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2</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F660D6" w:rsidP="002775AA">
            <w:pPr>
              <w:adjustRightInd w:val="0"/>
              <w:snapToGrid w:val="0"/>
              <w:spacing w:line="500" w:lineRule="exact"/>
              <w:jc w:val="center"/>
              <w:rPr>
                <w:rFonts w:ascii="微软雅黑" w:eastAsia="微软雅黑" w:hAnsi="微软雅黑" w:cs="微软雅黑"/>
                <w:sz w:val="21"/>
                <w:szCs w:val="21"/>
              </w:rPr>
            </w:pPr>
            <w:r>
              <w:rPr>
                <w:rFonts w:ascii="微软雅黑" w:eastAsia="微软雅黑" w:hAnsi="微软雅黑" w:cs="微软雅黑" w:hint="eastAsia"/>
                <w:sz w:val="21"/>
                <w:szCs w:val="21"/>
              </w:rPr>
              <w:t>3</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6256EC" w:rsidRPr="002775AA" w:rsidTr="006256EC">
        <w:trPr>
          <w:trHeight w:val="1462"/>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我接触的业主认为数字</w:t>
            </w:r>
            <w:proofErr w:type="gramStart"/>
            <w:r w:rsidRPr="002775AA">
              <w:rPr>
                <w:rFonts w:ascii="微软雅黑" w:eastAsia="微软雅黑" w:hAnsi="微软雅黑" w:cs="微软雅黑" w:hint="eastAsia"/>
                <w:color w:val="333333"/>
                <w:sz w:val="21"/>
                <w:szCs w:val="21"/>
              </w:rPr>
              <w:t>孪生是</w:t>
            </w:r>
            <w:proofErr w:type="gramEnd"/>
            <w:r w:rsidRPr="002775AA">
              <w:rPr>
                <w:rFonts w:ascii="微软雅黑" w:eastAsia="微软雅黑" w:hAnsi="微软雅黑" w:cs="微软雅黑" w:hint="eastAsia"/>
                <w:color w:val="333333"/>
                <w:sz w:val="21"/>
                <w:szCs w:val="21"/>
              </w:rPr>
              <w:t>未来趋势</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6256EC"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我公司主营业务具备了全寿命周</w:t>
            </w:r>
            <w:r w:rsidRPr="002775AA">
              <w:rPr>
                <w:rFonts w:ascii="微软雅黑" w:eastAsia="微软雅黑" w:hAnsi="微软雅黑" w:cs="微软雅黑" w:hint="eastAsia"/>
                <w:color w:val="333333"/>
                <w:sz w:val="21"/>
                <w:szCs w:val="21"/>
              </w:rPr>
              <w:lastRenderedPageBreak/>
              <w:t>期的数字化服务能力</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lastRenderedPageBreak/>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6256EC"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lastRenderedPageBreak/>
              <w:t>数字化转型在我公司已有清晰路径</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16. 业务数字化[矩阵单选题]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668"/>
        <w:gridCol w:w="1478"/>
        <w:gridCol w:w="1478"/>
        <w:gridCol w:w="1479"/>
        <w:gridCol w:w="1478"/>
        <w:gridCol w:w="1479"/>
      </w:tblGrid>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2</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3</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业务数字化应该覆盖专业细节并提供全流程解决方案</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专业设计软件功能很强大，能解决我的主要问题</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业务数字化程度与数字化产品提供有密切的关联</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17. 企业生态化[矩阵单选题]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668"/>
        <w:gridCol w:w="1478"/>
        <w:gridCol w:w="1478"/>
        <w:gridCol w:w="1479"/>
        <w:gridCol w:w="1478"/>
        <w:gridCol w:w="1479"/>
      </w:tblGrid>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2</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3</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我会关注与主营业务相关的数字化产品解决方案</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lastRenderedPageBreak/>
              <w:t>数字化产品可以带来可观的收益</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数字化转型升级的重要性体现在是否能够在生态</w:t>
            </w:r>
            <w:proofErr w:type="gramStart"/>
            <w:r w:rsidRPr="002775AA">
              <w:rPr>
                <w:rFonts w:ascii="微软雅黑" w:eastAsia="微软雅黑" w:hAnsi="微软雅黑" w:cs="微软雅黑" w:hint="eastAsia"/>
                <w:color w:val="333333"/>
                <w:sz w:val="21"/>
                <w:szCs w:val="21"/>
              </w:rPr>
              <w:t>链创造</w:t>
            </w:r>
            <w:proofErr w:type="gramEnd"/>
            <w:r w:rsidRPr="002775AA">
              <w:rPr>
                <w:rFonts w:ascii="微软雅黑" w:eastAsia="微软雅黑" w:hAnsi="微软雅黑" w:cs="微软雅黑" w:hint="eastAsia"/>
                <w:color w:val="333333"/>
                <w:sz w:val="21"/>
                <w:szCs w:val="21"/>
              </w:rPr>
              <w:t>价值</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18. 产品转型升级[矩阵单选题]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668"/>
        <w:gridCol w:w="1478"/>
        <w:gridCol w:w="1478"/>
        <w:gridCol w:w="1479"/>
        <w:gridCol w:w="1478"/>
        <w:gridCol w:w="1479"/>
      </w:tblGrid>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2</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3</w:t>
            </w:r>
          </w:p>
        </w:tc>
        <w:tc>
          <w:tcPr>
            <w:tcW w:w="1478"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479"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勘测设计成果的提交方式已不满足业主需求</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企业需要数字化协同设计提升产品服务链</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66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数字化协同设计可以让产品质量更稳定</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8"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479"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19. 企业管理升级[矩阵单选题]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526"/>
        <w:gridCol w:w="1506"/>
        <w:gridCol w:w="1507"/>
        <w:gridCol w:w="1507"/>
        <w:gridCol w:w="1507"/>
        <w:gridCol w:w="1507"/>
      </w:tblGrid>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506"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2</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3</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数字化转型需要进一步提升管理能力</w:t>
            </w:r>
          </w:p>
        </w:tc>
        <w:tc>
          <w:tcPr>
            <w:tcW w:w="150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lastRenderedPageBreak/>
              <w:t>数字化转型不仅是技术问题，需要从管理上变革</w:t>
            </w:r>
          </w:p>
        </w:tc>
        <w:tc>
          <w:tcPr>
            <w:tcW w:w="1506"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数据是未来企业经营管理的重要资产</w:t>
            </w:r>
          </w:p>
        </w:tc>
        <w:tc>
          <w:tcPr>
            <w:tcW w:w="150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6256EC" w:rsidRDefault="002775AA" w:rsidP="002775AA">
      <w:pPr>
        <w:spacing w:line="500" w:lineRule="exact"/>
        <w:rPr>
          <w:rFonts w:ascii="仿宋" w:eastAsia="仿宋" w:hAnsi="仿宋" w:cs="微软雅黑"/>
        </w:rPr>
      </w:pPr>
      <w:r w:rsidRPr="006256EC">
        <w:rPr>
          <w:rFonts w:ascii="仿宋" w:eastAsia="仿宋" w:hAnsi="仿宋" w:cs="微软雅黑"/>
        </w:rPr>
        <w:t xml:space="preserve">20. 企业营业收益[矩阵单选题] </w:t>
      </w:r>
      <w:r w:rsidRPr="006256EC">
        <w:rPr>
          <w:rFonts w:ascii="仿宋" w:eastAsia="仿宋" w:hAnsi="仿宋" w:cs="微软雅黑"/>
          <w:color w:val="FF0000"/>
        </w:rPr>
        <w:t>*</w:t>
      </w:r>
    </w:p>
    <w:tbl>
      <w:tblPr>
        <w:tblW w:w="5000" w:type="pc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Layout w:type="fixed"/>
        <w:tblCellMar>
          <w:top w:w="140" w:type="dxa"/>
        </w:tblCellMar>
        <w:tblLook w:val="04A0" w:firstRow="1" w:lastRow="0" w:firstColumn="1" w:lastColumn="0" w:noHBand="0" w:noVBand="1"/>
      </w:tblPr>
      <w:tblGrid>
        <w:gridCol w:w="1526"/>
        <w:gridCol w:w="1506"/>
        <w:gridCol w:w="1507"/>
        <w:gridCol w:w="1507"/>
        <w:gridCol w:w="1507"/>
        <w:gridCol w:w="1507"/>
      </w:tblGrid>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D9E5ED"/>
            <w:vAlign w:val="center"/>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p>
        </w:tc>
        <w:tc>
          <w:tcPr>
            <w:tcW w:w="1506"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1</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2</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3</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4</w:t>
            </w:r>
          </w:p>
        </w:tc>
        <w:tc>
          <w:tcPr>
            <w:tcW w:w="1507" w:type="dxa"/>
            <w:tcBorders>
              <w:top w:val="single" w:sz="4" w:space="0" w:color="D7D7D7"/>
              <w:left w:val="single" w:sz="4" w:space="0" w:color="D7D7D7"/>
              <w:bottom w:val="single" w:sz="4" w:space="0" w:color="D7D7D7"/>
              <w:right w:val="single" w:sz="4" w:space="0" w:color="D7D7D7"/>
            </w:tcBorders>
            <w:shd w:val="clear" w:color="auto" w:fill="D9E5ED"/>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sz w:val="21"/>
                <w:szCs w:val="21"/>
              </w:rPr>
            </w:pPr>
            <w:r w:rsidRPr="002775AA">
              <w:rPr>
                <w:rFonts w:ascii="微软雅黑" w:eastAsia="微软雅黑" w:hAnsi="微软雅黑" w:cs="微软雅黑" w:hint="eastAsia"/>
                <w:sz w:val="21"/>
                <w:szCs w:val="21"/>
              </w:rPr>
              <w:t>5</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sz w:val="21"/>
                <w:szCs w:val="21"/>
              </w:rPr>
            </w:pPr>
            <w:r w:rsidRPr="002775AA">
              <w:rPr>
                <w:rFonts w:ascii="微软雅黑" w:eastAsia="微软雅黑" w:hAnsi="微软雅黑" w:cs="微软雅黑" w:hint="eastAsia"/>
                <w:color w:val="333333"/>
                <w:sz w:val="21"/>
                <w:szCs w:val="21"/>
              </w:rPr>
              <w:t>业务数字化平台提供的相关服务可节约成本</w:t>
            </w:r>
          </w:p>
        </w:tc>
        <w:tc>
          <w:tcPr>
            <w:tcW w:w="150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相关业务板块的数字化底座增加顾客的消费意愿</w:t>
            </w:r>
          </w:p>
        </w:tc>
        <w:tc>
          <w:tcPr>
            <w:tcW w:w="1506"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EFF6FB"/>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r w:rsidR="002775AA" w:rsidRPr="002775AA" w:rsidTr="006256EC">
        <w:trPr>
          <w:trHeight w:val="360"/>
        </w:trPr>
        <w:tc>
          <w:tcPr>
            <w:tcW w:w="152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F660D6">
            <w:pPr>
              <w:adjustRightInd w:val="0"/>
              <w:snapToGrid w:val="0"/>
              <w:spacing w:line="500" w:lineRule="exact"/>
              <w:jc w:val="left"/>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数字孪生技术与产品会提高企业的人力、研发成本</w:t>
            </w:r>
          </w:p>
        </w:tc>
        <w:tc>
          <w:tcPr>
            <w:tcW w:w="1506"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c>
          <w:tcPr>
            <w:tcW w:w="1507" w:type="dxa"/>
            <w:tcBorders>
              <w:top w:val="single" w:sz="4" w:space="0" w:color="D7D7D7"/>
              <w:left w:val="single" w:sz="4" w:space="0" w:color="D7D7D7"/>
              <w:bottom w:val="single" w:sz="4" w:space="0" w:color="D7D7D7"/>
              <w:right w:val="single" w:sz="4" w:space="0" w:color="D7D7D7"/>
            </w:tcBorders>
            <w:shd w:val="clear" w:color="auto" w:fill="FFFFFF"/>
            <w:vAlign w:val="center"/>
            <w:hideMark/>
          </w:tcPr>
          <w:p w:rsidR="002775AA" w:rsidRPr="002775AA" w:rsidRDefault="002775AA" w:rsidP="002775AA">
            <w:pPr>
              <w:adjustRightInd w:val="0"/>
              <w:snapToGrid w:val="0"/>
              <w:spacing w:line="500" w:lineRule="exact"/>
              <w:jc w:val="center"/>
              <w:rPr>
                <w:rFonts w:ascii="微软雅黑" w:eastAsia="微软雅黑" w:hAnsi="微软雅黑" w:cs="微软雅黑"/>
                <w:color w:val="333333"/>
                <w:sz w:val="21"/>
                <w:szCs w:val="21"/>
              </w:rPr>
            </w:pPr>
            <w:r w:rsidRPr="002775AA">
              <w:rPr>
                <w:rFonts w:ascii="微软雅黑" w:eastAsia="微软雅黑" w:hAnsi="微软雅黑" w:cs="微软雅黑" w:hint="eastAsia"/>
                <w:color w:val="333333"/>
                <w:sz w:val="21"/>
                <w:szCs w:val="21"/>
              </w:rPr>
              <w:t>○</w:t>
            </w:r>
          </w:p>
        </w:tc>
      </w:tr>
    </w:tbl>
    <w:p w:rsidR="002775AA" w:rsidRPr="002775AA" w:rsidRDefault="002775AA" w:rsidP="002775AA">
      <w:pPr>
        <w:rPr>
          <w:rFonts w:ascii="微软雅黑" w:eastAsia="微软雅黑" w:hAnsi="微软雅黑" w:cs="微软雅黑"/>
        </w:rPr>
      </w:pPr>
    </w:p>
    <w:p w:rsidR="002775AA" w:rsidRPr="002775AA" w:rsidRDefault="002775AA" w:rsidP="002775AA">
      <w:pPr>
        <w:rPr>
          <w:rFonts w:ascii="微软雅黑" w:eastAsia="微软雅黑" w:hAnsi="微软雅黑" w:cs="微软雅黑"/>
        </w:rPr>
      </w:pPr>
    </w:p>
    <w:p w:rsidR="008E27A0" w:rsidRPr="002775AA" w:rsidRDefault="002775AA" w:rsidP="008E27A0">
      <w:pPr>
        <w:tabs>
          <w:tab w:val="center" w:pos="4422"/>
          <w:tab w:val="left" w:pos="7900"/>
        </w:tabs>
        <w:spacing w:line="500" w:lineRule="exact"/>
        <w:jc w:val="left"/>
        <w:rPr>
          <w:rFonts w:ascii="黑体" w:eastAsia="黑体" w:hAnsi="黑体"/>
          <w:sz w:val="28"/>
          <w:szCs w:val="28"/>
        </w:rPr>
      </w:pPr>
      <w:r w:rsidRPr="002775AA">
        <w:rPr>
          <w:rFonts w:ascii="黑体" w:eastAsia="黑体" w:hAnsi="黑体" w:hint="eastAsia"/>
          <w:sz w:val="28"/>
          <w:szCs w:val="28"/>
        </w:rPr>
        <w:lastRenderedPageBreak/>
        <w:t>附件5</w:t>
      </w:r>
    </w:p>
    <w:p w:rsidR="002775AA" w:rsidRDefault="002775AA" w:rsidP="008E27A0">
      <w:pPr>
        <w:spacing w:line="540" w:lineRule="exact"/>
        <w:ind w:right="23"/>
        <w:rPr>
          <w:rFonts w:ascii="方正大标宋简体" w:eastAsia="方正大标宋简体"/>
          <w:sz w:val="36"/>
          <w:szCs w:val="36"/>
        </w:rPr>
      </w:pPr>
    </w:p>
    <w:p w:rsidR="002775AA" w:rsidRDefault="008E27A0" w:rsidP="002775AA">
      <w:pPr>
        <w:spacing w:line="540" w:lineRule="exact"/>
        <w:ind w:right="23"/>
        <w:jc w:val="center"/>
        <w:rPr>
          <w:rFonts w:ascii="方正大标宋简体" w:eastAsia="方正大标宋简体"/>
          <w:sz w:val="36"/>
          <w:szCs w:val="36"/>
        </w:rPr>
      </w:pPr>
      <w:r w:rsidRPr="008E27A0">
        <w:rPr>
          <w:rFonts w:ascii="方正大标宋简体" w:eastAsia="方正大标宋简体" w:hint="eastAsia"/>
          <w:sz w:val="36"/>
          <w:szCs w:val="36"/>
        </w:rPr>
        <w:t>大变局中设计企业核心竞争力产品发掘策略</w:t>
      </w:r>
    </w:p>
    <w:p w:rsidR="008E27A0" w:rsidRDefault="008E27A0" w:rsidP="002775AA">
      <w:pPr>
        <w:spacing w:line="540" w:lineRule="exact"/>
        <w:ind w:right="23"/>
        <w:jc w:val="center"/>
        <w:rPr>
          <w:rFonts w:ascii="方正大标宋简体" w:eastAsia="方正大标宋简体"/>
          <w:sz w:val="36"/>
          <w:szCs w:val="36"/>
        </w:rPr>
      </w:pPr>
      <w:r w:rsidRPr="008E27A0">
        <w:rPr>
          <w:rFonts w:ascii="方正大标宋简体" w:eastAsia="方正大标宋简体" w:hint="eastAsia"/>
          <w:sz w:val="36"/>
          <w:szCs w:val="36"/>
        </w:rPr>
        <w:t>与实例调研问卷</w:t>
      </w:r>
    </w:p>
    <w:p w:rsidR="002775AA" w:rsidRPr="002775AA" w:rsidRDefault="002775AA" w:rsidP="006256EC">
      <w:pPr>
        <w:spacing w:line="480" w:lineRule="exact"/>
        <w:ind w:firstLineChars="200" w:firstLine="592"/>
        <w:jc w:val="left"/>
        <w:rPr>
          <w:rFonts w:eastAsia="仿宋"/>
          <w:kern w:val="0"/>
          <w:sz w:val="30"/>
          <w:szCs w:val="30"/>
        </w:rPr>
      </w:pPr>
      <w:r w:rsidRPr="002775AA">
        <w:rPr>
          <w:rFonts w:eastAsia="仿宋" w:hint="eastAsia"/>
          <w:kern w:val="0"/>
          <w:sz w:val="30"/>
          <w:szCs w:val="30"/>
        </w:rPr>
        <w:t>电力设计企业面临建设新型能源系统时代背景，身处能源建设行业大变局之中，主动谋求适合自身的转型发展之路是必须破解的难题。我们发现在核电技术国产化、发输变电技术模块化、业务数字化信息化等典型场景中，业主有很多特定需求需要一定的系统集成、优化研发能力，通过整合方案论证、设备供货、安装调试力量，给出综合解决方案。</w:t>
      </w:r>
    </w:p>
    <w:p w:rsidR="002775AA" w:rsidRPr="002775AA" w:rsidRDefault="002775AA" w:rsidP="006256EC">
      <w:pPr>
        <w:spacing w:line="480" w:lineRule="exact"/>
        <w:ind w:firstLineChars="200" w:firstLine="592"/>
        <w:jc w:val="left"/>
        <w:rPr>
          <w:rFonts w:eastAsia="仿宋"/>
          <w:kern w:val="0"/>
          <w:sz w:val="30"/>
          <w:szCs w:val="30"/>
        </w:rPr>
      </w:pPr>
      <w:r w:rsidRPr="002775AA">
        <w:rPr>
          <w:rFonts w:eastAsia="仿宋" w:hint="eastAsia"/>
          <w:kern w:val="0"/>
          <w:sz w:val="30"/>
          <w:szCs w:val="30"/>
        </w:rPr>
        <w:t>电力设计企业应当探索发挥系统成套优势和潜能，树立产品理念，突破传统设计企业工作模式，主动在与客户互动中发掘需求、自主研发、组织生产、开发成熟产品，转型为综合解决方案提供商。</w:t>
      </w:r>
    </w:p>
    <w:p w:rsidR="002775AA" w:rsidRPr="002775AA" w:rsidRDefault="002775AA" w:rsidP="006256EC">
      <w:pPr>
        <w:spacing w:line="480" w:lineRule="exact"/>
        <w:ind w:firstLineChars="200" w:firstLine="592"/>
        <w:jc w:val="left"/>
        <w:rPr>
          <w:rFonts w:eastAsia="仿宋"/>
          <w:kern w:val="0"/>
          <w:sz w:val="30"/>
          <w:szCs w:val="30"/>
        </w:rPr>
      </w:pPr>
      <w:r w:rsidRPr="002775AA">
        <w:rPr>
          <w:rFonts w:eastAsia="仿宋" w:hint="eastAsia"/>
          <w:kern w:val="0"/>
          <w:sz w:val="30"/>
          <w:szCs w:val="30"/>
        </w:rPr>
        <w:t>成功发掘自有产品需要企业具备战略洞察、战略投入、战略筹划，并具有相应的人才、机制作为保障。能够成功做出具有市场竞争力产品的企业值得详细调研、总结成功经验。本次调研面向电力设计企业和其他优秀设计企业，以期形成产品理念的系统化方略。</w:t>
      </w:r>
    </w:p>
    <w:p w:rsidR="002775AA" w:rsidRPr="002775AA" w:rsidRDefault="002775AA" w:rsidP="006256EC">
      <w:pPr>
        <w:numPr>
          <w:ilvl w:val="0"/>
          <w:numId w:val="1"/>
        </w:numPr>
        <w:spacing w:line="480" w:lineRule="exact"/>
        <w:jc w:val="left"/>
        <w:rPr>
          <w:rFonts w:eastAsia="仿宋"/>
          <w:b/>
          <w:kern w:val="0"/>
          <w:sz w:val="30"/>
          <w:szCs w:val="30"/>
        </w:rPr>
      </w:pPr>
      <w:r w:rsidRPr="002775AA">
        <w:rPr>
          <w:rFonts w:eastAsia="仿宋" w:hint="eastAsia"/>
          <w:b/>
          <w:kern w:val="0"/>
          <w:sz w:val="30"/>
          <w:szCs w:val="30"/>
        </w:rPr>
        <w:t>问卷单位及问卷人基本信息</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单位名称</w:t>
      </w:r>
      <w:r w:rsidRPr="002775AA">
        <w:rPr>
          <w:rFonts w:eastAsia="仿宋"/>
          <w:kern w:val="0"/>
          <w:sz w:val="30"/>
          <w:szCs w:val="30"/>
        </w:rPr>
        <w:t>:</w:t>
      </w:r>
    </w:p>
    <w:p w:rsidR="002775AA" w:rsidRPr="002775AA" w:rsidRDefault="002775AA" w:rsidP="006256EC">
      <w:pPr>
        <w:widowControl/>
        <w:spacing w:line="480" w:lineRule="exact"/>
        <w:jc w:val="left"/>
        <w:rPr>
          <w:rFonts w:ascii="仿宋" w:eastAsia="仿宋" w:hAnsi="仿宋" w:cs="仿宋"/>
          <w:kern w:val="0"/>
          <w:sz w:val="28"/>
          <w:szCs w:val="28"/>
          <w:u w:val="single"/>
        </w:rPr>
      </w:pPr>
      <w:r w:rsidRPr="002775AA">
        <w:rPr>
          <w:rFonts w:ascii="仿宋" w:eastAsia="仿宋" w:hAnsi="仿宋" w:cs="仿宋" w:hint="eastAsia"/>
          <w:kern w:val="0"/>
          <w:sz w:val="28"/>
          <w:szCs w:val="28"/>
          <w:u w:val="single"/>
        </w:rPr>
        <w:t xml:space="preserve">                               </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单位性质：</w:t>
      </w:r>
    </w:p>
    <w:p w:rsidR="002775AA" w:rsidRPr="002775AA" w:rsidRDefault="002775AA" w:rsidP="006256EC">
      <w:pPr>
        <w:widowControl/>
        <w:spacing w:line="480" w:lineRule="exact"/>
        <w:jc w:val="left"/>
        <w:rPr>
          <w:rFonts w:ascii="仿宋" w:eastAsia="仿宋" w:hAnsi="仿宋" w:cs="仿宋"/>
          <w:kern w:val="0"/>
          <w:sz w:val="28"/>
          <w:szCs w:val="28"/>
        </w:rPr>
      </w:pPr>
      <w:r w:rsidRPr="002775AA">
        <w:rPr>
          <w:rFonts w:ascii="仿宋" w:eastAsia="仿宋" w:hAnsi="仿宋" w:cs="仿宋" w:hint="eastAsia"/>
          <w:kern w:val="0"/>
          <w:sz w:val="28"/>
          <w:szCs w:val="28"/>
        </w:rPr>
        <w:t>A）</w:t>
      </w:r>
      <w:proofErr w:type="gramStart"/>
      <w:r w:rsidRPr="002775AA">
        <w:rPr>
          <w:rFonts w:ascii="仿宋" w:eastAsia="仿宋" w:hAnsi="仿宋" w:cs="仿宋" w:hint="eastAsia"/>
          <w:kern w:val="0"/>
          <w:sz w:val="28"/>
          <w:szCs w:val="28"/>
        </w:rPr>
        <w:t>央企的</w:t>
      </w:r>
      <w:proofErr w:type="gramEnd"/>
      <w:r w:rsidRPr="002775AA">
        <w:rPr>
          <w:rFonts w:ascii="仿宋" w:eastAsia="仿宋" w:hAnsi="仿宋" w:cs="仿宋" w:hint="eastAsia"/>
          <w:kern w:val="0"/>
          <w:sz w:val="28"/>
          <w:szCs w:val="28"/>
        </w:rPr>
        <w:t>成员企业。     B）地方国企。</w:t>
      </w:r>
      <w:r w:rsidR="0097512A">
        <w:rPr>
          <w:rFonts w:ascii="仿宋" w:eastAsia="仿宋" w:hAnsi="仿宋" w:cs="仿宋" w:hint="eastAsia"/>
          <w:kern w:val="0"/>
          <w:sz w:val="28"/>
          <w:szCs w:val="28"/>
        </w:rPr>
        <w:t xml:space="preserve">    </w:t>
      </w:r>
      <w:r w:rsidRPr="002775AA">
        <w:rPr>
          <w:rFonts w:ascii="仿宋" w:eastAsia="仿宋" w:hAnsi="仿宋" w:cs="仿宋" w:hint="eastAsia"/>
          <w:kern w:val="0"/>
          <w:sz w:val="28"/>
          <w:szCs w:val="28"/>
        </w:rPr>
        <w:t>C）混合所有制企业及其他。</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您的职务层级：</w:t>
      </w:r>
    </w:p>
    <w:p w:rsidR="002775AA" w:rsidRPr="002775AA" w:rsidRDefault="002775AA" w:rsidP="006256EC">
      <w:pPr>
        <w:widowControl/>
        <w:spacing w:line="480" w:lineRule="exact"/>
        <w:jc w:val="left"/>
        <w:rPr>
          <w:rFonts w:ascii="仿宋" w:eastAsia="仿宋" w:hAnsi="仿宋" w:cs="仿宋"/>
          <w:kern w:val="0"/>
          <w:sz w:val="28"/>
          <w:szCs w:val="28"/>
        </w:rPr>
      </w:pPr>
      <w:r w:rsidRPr="002775AA">
        <w:rPr>
          <w:rFonts w:ascii="仿宋" w:eastAsia="仿宋" w:hAnsi="仿宋" w:cs="仿宋" w:hint="eastAsia"/>
          <w:kern w:val="0"/>
          <w:sz w:val="28"/>
          <w:szCs w:val="28"/>
        </w:rPr>
        <w:t>A）公司高管。            B）中层干部。</w:t>
      </w:r>
    </w:p>
    <w:p w:rsidR="002775AA" w:rsidRPr="002775AA" w:rsidRDefault="002775AA" w:rsidP="006256EC">
      <w:pPr>
        <w:widowControl/>
        <w:spacing w:line="480" w:lineRule="exact"/>
        <w:jc w:val="left"/>
        <w:rPr>
          <w:rFonts w:ascii="仿宋" w:eastAsia="仿宋" w:hAnsi="仿宋" w:cs="仿宋"/>
          <w:kern w:val="0"/>
          <w:sz w:val="28"/>
          <w:szCs w:val="28"/>
        </w:rPr>
      </w:pPr>
      <w:r w:rsidRPr="002775AA">
        <w:rPr>
          <w:rFonts w:ascii="仿宋" w:eastAsia="仿宋" w:hAnsi="仿宋" w:cs="仿宋" w:hint="eastAsia"/>
          <w:kern w:val="0"/>
          <w:sz w:val="28"/>
          <w:szCs w:val="28"/>
        </w:rPr>
        <w:t>C）基层干部。            D）普通员工。</w:t>
      </w:r>
    </w:p>
    <w:p w:rsidR="002775AA" w:rsidRPr="002775AA" w:rsidRDefault="002775AA" w:rsidP="006256EC">
      <w:pPr>
        <w:numPr>
          <w:ilvl w:val="0"/>
          <w:numId w:val="1"/>
        </w:numPr>
        <w:spacing w:line="480" w:lineRule="exact"/>
        <w:jc w:val="left"/>
        <w:rPr>
          <w:rFonts w:eastAsia="仿宋"/>
          <w:b/>
          <w:kern w:val="0"/>
          <w:sz w:val="30"/>
          <w:szCs w:val="30"/>
        </w:rPr>
      </w:pPr>
      <w:r w:rsidRPr="002775AA">
        <w:rPr>
          <w:rFonts w:eastAsia="仿宋" w:hint="eastAsia"/>
          <w:b/>
          <w:kern w:val="0"/>
          <w:sz w:val="30"/>
          <w:szCs w:val="30"/>
        </w:rPr>
        <w:t>企业产品理念及相关业务状态</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lastRenderedPageBreak/>
        <w:t>贵单位是否已持有自有产品或存在类似性质业务？是</w:t>
      </w:r>
      <w:r w:rsidRPr="002775AA">
        <w:rPr>
          <w:rFonts w:eastAsia="仿宋"/>
          <w:kern w:val="0"/>
          <w:sz w:val="30"/>
          <w:szCs w:val="30"/>
        </w:rPr>
        <w:t xml:space="preserve">□  </w:t>
      </w:r>
      <w:r w:rsidRPr="002775AA">
        <w:rPr>
          <w:rFonts w:eastAsia="仿宋" w:hint="eastAsia"/>
          <w:kern w:val="0"/>
          <w:sz w:val="30"/>
          <w:szCs w:val="30"/>
        </w:rPr>
        <w:t>否</w:t>
      </w:r>
      <w:r w:rsidRPr="002775AA">
        <w:rPr>
          <w:rFonts w:eastAsia="仿宋"/>
          <w:kern w:val="0"/>
          <w:sz w:val="30"/>
          <w:szCs w:val="30"/>
        </w:rPr>
        <w:t>□</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贵单位是否有拓展自有产品或类似性质业务计划？是</w:t>
      </w:r>
      <w:r w:rsidRPr="002775AA">
        <w:rPr>
          <w:rFonts w:eastAsia="仿宋"/>
          <w:kern w:val="0"/>
          <w:sz w:val="30"/>
          <w:szCs w:val="30"/>
        </w:rPr>
        <w:t xml:space="preserve">□  </w:t>
      </w:r>
      <w:r w:rsidRPr="002775AA">
        <w:rPr>
          <w:rFonts w:eastAsia="仿宋" w:hint="eastAsia"/>
          <w:kern w:val="0"/>
          <w:sz w:val="30"/>
          <w:szCs w:val="30"/>
        </w:rPr>
        <w:t>否</w:t>
      </w:r>
      <w:r w:rsidRPr="002775AA">
        <w:rPr>
          <w:rFonts w:eastAsia="仿宋"/>
          <w:kern w:val="0"/>
          <w:sz w:val="30"/>
          <w:szCs w:val="30"/>
        </w:rPr>
        <w:t>□</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贵单位对本选题的理解及建议</w:t>
      </w:r>
    </w:p>
    <w:p w:rsidR="002775AA" w:rsidRPr="002775AA" w:rsidRDefault="002775AA" w:rsidP="006256EC">
      <w:pPr>
        <w:widowControl/>
        <w:spacing w:line="480" w:lineRule="exact"/>
        <w:ind w:left="720"/>
        <w:jc w:val="left"/>
        <w:rPr>
          <w:rFonts w:eastAsia="仿宋"/>
          <w:kern w:val="0"/>
          <w:szCs w:val="32"/>
          <w:u w:val="single"/>
        </w:rPr>
      </w:pPr>
      <w:r w:rsidRPr="002775AA">
        <w:rPr>
          <w:rFonts w:eastAsia="仿宋"/>
          <w:kern w:val="0"/>
          <w:szCs w:val="32"/>
          <w:u w:val="single"/>
        </w:rPr>
        <w:t xml:space="preserve">                                                    </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贵单位的产品（包括数字化产品）业务规模</w:t>
      </w:r>
    </w:p>
    <w:tbl>
      <w:tblPr>
        <w:tblStyle w:val="a8"/>
        <w:tblW w:w="5000" w:type="pct"/>
        <w:tblLook w:val="04A0" w:firstRow="1" w:lastRow="0" w:firstColumn="1" w:lastColumn="0" w:noHBand="0" w:noVBand="1"/>
      </w:tblPr>
      <w:tblGrid>
        <w:gridCol w:w="497"/>
        <w:gridCol w:w="1993"/>
        <w:gridCol w:w="852"/>
        <w:gridCol w:w="850"/>
        <w:gridCol w:w="852"/>
        <w:gridCol w:w="850"/>
        <w:gridCol w:w="852"/>
        <w:gridCol w:w="1415"/>
        <w:gridCol w:w="899"/>
      </w:tblGrid>
      <w:tr w:rsidR="002775AA" w:rsidRPr="002775AA" w:rsidTr="002775AA">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序号</w:t>
            </w:r>
          </w:p>
        </w:tc>
        <w:tc>
          <w:tcPr>
            <w:tcW w:w="1100" w:type="pct"/>
            <w:vMerge w:val="restar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产品名称</w:t>
            </w:r>
          </w:p>
        </w:tc>
        <w:tc>
          <w:tcPr>
            <w:tcW w:w="470" w:type="pct"/>
            <w:vMerge w:val="restar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营</w:t>
            </w:r>
            <w:proofErr w:type="gramStart"/>
            <w:r w:rsidRPr="002775AA">
              <w:rPr>
                <w:rFonts w:eastAsia="仿宋" w:hint="eastAsia"/>
                <w:spacing w:val="-8"/>
                <w:kern w:val="0"/>
                <w:sz w:val="30"/>
                <w:szCs w:val="30"/>
              </w:rPr>
              <w:t>收规模</w:t>
            </w:r>
            <w:proofErr w:type="gramEnd"/>
          </w:p>
        </w:tc>
        <w:tc>
          <w:tcPr>
            <w:tcW w:w="469" w:type="pct"/>
            <w:vMerge w:val="restar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市场</w:t>
            </w:r>
          </w:p>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占有率</w:t>
            </w:r>
          </w:p>
        </w:tc>
        <w:tc>
          <w:tcPr>
            <w:tcW w:w="1409" w:type="pct"/>
            <w:gridSpan w:val="3"/>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产品业务占企业主营业务比重</w:t>
            </w:r>
          </w:p>
        </w:tc>
        <w:tc>
          <w:tcPr>
            <w:tcW w:w="781" w:type="pc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产品如有合作方</w:t>
            </w:r>
          </w:p>
        </w:tc>
        <w:tc>
          <w:tcPr>
            <w:tcW w:w="496" w:type="pct"/>
            <w:vMerge w:val="restar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主要竞争对手</w:t>
            </w:r>
          </w:p>
        </w:tc>
      </w:tr>
      <w:tr w:rsidR="002775AA" w:rsidRPr="002775AA" w:rsidTr="002775AA">
        <w:tc>
          <w:tcPr>
            <w:tcW w:w="0" w:type="auto"/>
            <w:vMerge/>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widowControl/>
              <w:spacing w:line="480" w:lineRule="exact"/>
              <w:jc w:val="left"/>
              <w:rPr>
                <w:rFonts w:eastAsia="仿宋"/>
                <w:spacing w:val="-8"/>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widowControl/>
              <w:spacing w:line="480" w:lineRule="exact"/>
              <w:jc w:val="left"/>
              <w:rPr>
                <w:rFonts w:eastAsia="仿宋"/>
                <w:spacing w:val="-8"/>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widowControl/>
              <w:spacing w:line="480" w:lineRule="exact"/>
              <w:jc w:val="left"/>
              <w:rPr>
                <w:rFonts w:eastAsia="仿宋"/>
                <w:spacing w:val="-8"/>
                <w:kern w:val="0"/>
                <w:sz w:val="30"/>
                <w:szCs w:val="3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widowControl/>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收入占比</w:t>
            </w:r>
          </w:p>
        </w:tc>
        <w:tc>
          <w:tcPr>
            <w:tcW w:w="469" w:type="pc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成本占比</w:t>
            </w:r>
          </w:p>
        </w:tc>
        <w:tc>
          <w:tcPr>
            <w:tcW w:w="470" w:type="pc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利润占比</w:t>
            </w:r>
          </w:p>
        </w:tc>
        <w:tc>
          <w:tcPr>
            <w:tcW w:w="781" w:type="pct"/>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hint="eastAsia"/>
                <w:spacing w:val="-8"/>
                <w:kern w:val="0"/>
                <w:sz w:val="30"/>
                <w:szCs w:val="30"/>
              </w:rPr>
              <w:t>企业股权比例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775AA" w:rsidRPr="002775AA" w:rsidRDefault="002775AA" w:rsidP="006256EC">
            <w:pPr>
              <w:widowControl/>
              <w:spacing w:line="480" w:lineRule="exact"/>
              <w:jc w:val="left"/>
              <w:rPr>
                <w:rFonts w:eastAsia="仿宋"/>
                <w:spacing w:val="-8"/>
                <w:kern w:val="0"/>
                <w:sz w:val="30"/>
                <w:szCs w:val="30"/>
              </w:rPr>
            </w:pPr>
          </w:p>
        </w:tc>
      </w:tr>
      <w:tr w:rsidR="002775AA" w:rsidRPr="002775AA" w:rsidTr="002775AA">
        <w:tc>
          <w:tcPr>
            <w:tcW w:w="274" w:type="pct"/>
            <w:tcBorders>
              <w:top w:val="single" w:sz="4" w:space="0" w:color="auto"/>
              <w:left w:val="single" w:sz="4" w:space="0" w:color="auto"/>
              <w:bottom w:val="single" w:sz="4" w:space="0" w:color="auto"/>
              <w:right w:val="single" w:sz="4" w:space="0" w:color="auto"/>
            </w:tcBorders>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spacing w:val="-8"/>
                <w:kern w:val="0"/>
                <w:sz w:val="30"/>
                <w:szCs w:val="30"/>
              </w:rPr>
              <w:t>1</w:t>
            </w:r>
          </w:p>
        </w:tc>
        <w:tc>
          <w:tcPr>
            <w:tcW w:w="110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781"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96"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r>
      <w:tr w:rsidR="002775AA" w:rsidRPr="002775AA" w:rsidTr="002775AA">
        <w:tc>
          <w:tcPr>
            <w:tcW w:w="274" w:type="pct"/>
            <w:tcBorders>
              <w:top w:val="single" w:sz="4" w:space="0" w:color="auto"/>
              <w:left w:val="single" w:sz="4" w:space="0" w:color="auto"/>
              <w:bottom w:val="single" w:sz="4" w:space="0" w:color="auto"/>
              <w:right w:val="single" w:sz="4" w:space="0" w:color="auto"/>
            </w:tcBorders>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spacing w:val="-8"/>
                <w:kern w:val="0"/>
                <w:sz w:val="30"/>
                <w:szCs w:val="30"/>
              </w:rPr>
              <w:t>2</w:t>
            </w:r>
          </w:p>
        </w:tc>
        <w:tc>
          <w:tcPr>
            <w:tcW w:w="110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781"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96"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r>
      <w:tr w:rsidR="002775AA" w:rsidRPr="002775AA" w:rsidTr="002775AA">
        <w:tc>
          <w:tcPr>
            <w:tcW w:w="274" w:type="pct"/>
            <w:tcBorders>
              <w:top w:val="single" w:sz="4" w:space="0" w:color="auto"/>
              <w:left w:val="single" w:sz="4" w:space="0" w:color="auto"/>
              <w:bottom w:val="single" w:sz="4" w:space="0" w:color="auto"/>
              <w:right w:val="single" w:sz="4" w:space="0" w:color="auto"/>
            </w:tcBorders>
            <w:hideMark/>
          </w:tcPr>
          <w:p w:rsidR="002775AA" w:rsidRPr="002775AA" w:rsidRDefault="002775AA" w:rsidP="006256EC">
            <w:pPr>
              <w:adjustRightInd w:val="0"/>
              <w:snapToGrid w:val="0"/>
              <w:spacing w:line="480" w:lineRule="exact"/>
              <w:jc w:val="center"/>
              <w:rPr>
                <w:rFonts w:eastAsia="仿宋"/>
                <w:spacing w:val="-8"/>
                <w:kern w:val="0"/>
                <w:sz w:val="30"/>
                <w:szCs w:val="30"/>
              </w:rPr>
            </w:pPr>
            <w:r w:rsidRPr="002775AA">
              <w:rPr>
                <w:rFonts w:eastAsia="仿宋"/>
                <w:spacing w:val="-8"/>
                <w:kern w:val="0"/>
                <w:sz w:val="30"/>
                <w:szCs w:val="30"/>
              </w:rPr>
              <w:t>3</w:t>
            </w:r>
          </w:p>
        </w:tc>
        <w:tc>
          <w:tcPr>
            <w:tcW w:w="110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69"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70"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781"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c>
          <w:tcPr>
            <w:tcW w:w="496" w:type="pct"/>
            <w:tcBorders>
              <w:top w:val="single" w:sz="4" w:space="0" w:color="auto"/>
              <w:left w:val="single" w:sz="4" w:space="0" w:color="auto"/>
              <w:bottom w:val="single" w:sz="4" w:space="0" w:color="auto"/>
              <w:right w:val="single" w:sz="4" w:space="0" w:color="auto"/>
            </w:tcBorders>
          </w:tcPr>
          <w:p w:rsidR="002775AA" w:rsidRPr="002775AA" w:rsidRDefault="002775AA" w:rsidP="006256EC">
            <w:pPr>
              <w:adjustRightInd w:val="0"/>
              <w:snapToGrid w:val="0"/>
              <w:spacing w:line="480" w:lineRule="exact"/>
              <w:jc w:val="left"/>
              <w:rPr>
                <w:rFonts w:eastAsia="仿宋"/>
                <w:spacing w:val="-8"/>
                <w:kern w:val="0"/>
                <w:sz w:val="30"/>
                <w:szCs w:val="30"/>
              </w:rPr>
            </w:pPr>
          </w:p>
        </w:tc>
      </w:tr>
    </w:tbl>
    <w:p w:rsidR="002775AA" w:rsidRPr="002775AA" w:rsidRDefault="002775AA" w:rsidP="006256EC">
      <w:pPr>
        <w:numPr>
          <w:ilvl w:val="0"/>
          <w:numId w:val="1"/>
        </w:numPr>
        <w:spacing w:line="480" w:lineRule="exact"/>
        <w:jc w:val="left"/>
        <w:rPr>
          <w:rFonts w:eastAsia="仿宋"/>
          <w:b/>
          <w:kern w:val="0"/>
          <w:sz w:val="30"/>
          <w:szCs w:val="30"/>
        </w:rPr>
      </w:pPr>
      <w:r w:rsidRPr="002775AA">
        <w:rPr>
          <w:rFonts w:eastAsia="仿宋" w:hint="eastAsia"/>
          <w:b/>
          <w:kern w:val="0"/>
          <w:sz w:val="30"/>
          <w:szCs w:val="30"/>
        </w:rPr>
        <w:t>产品案例</w:t>
      </w:r>
    </w:p>
    <w:p w:rsidR="002775AA" w:rsidRPr="002775AA" w:rsidRDefault="002775AA" w:rsidP="006256EC">
      <w:pPr>
        <w:spacing w:line="480" w:lineRule="exact"/>
        <w:ind w:firstLineChars="200" w:firstLine="592"/>
        <w:jc w:val="left"/>
        <w:rPr>
          <w:rFonts w:eastAsia="仿宋"/>
          <w:kern w:val="0"/>
          <w:sz w:val="30"/>
          <w:szCs w:val="30"/>
        </w:rPr>
      </w:pPr>
      <w:r w:rsidRPr="002775AA">
        <w:rPr>
          <w:rFonts w:eastAsia="仿宋" w:hint="eastAsia"/>
          <w:kern w:val="0"/>
          <w:sz w:val="30"/>
          <w:szCs w:val="30"/>
        </w:rPr>
        <w:t>若贵单位已开展产品业务，请介绍典型案例，针对每个具体产品案例提供包括但不限于以下情况。</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产品发掘过程及首台</w:t>
      </w:r>
      <w:proofErr w:type="gramStart"/>
      <w:r w:rsidRPr="002775AA">
        <w:rPr>
          <w:rFonts w:eastAsia="仿宋" w:hint="eastAsia"/>
          <w:kern w:val="0"/>
          <w:sz w:val="30"/>
          <w:szCs w:val="30"/>
        </w:rPr>
        <w:t>套生产</w:t>
      </w:r>
      <w:proofErr w:type="gramEnd"/>
      <w:r w:rsidRPr="002775AA">
        <w:rPr>
          <w:rFonts w:eastAsia="仿宋" w:hint="eastAsia"/>
          <w:kern w:val="0"/>
          <w:sz w:val="30"/>
          <w:szCs w:val="30"/>
        </w:rPr>
        <w:t>模式。</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产品核心竞争力及与主营业务关系。</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产品市场前景及商业模式。</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产品业务相关体制保障机制、人才激励机制。</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产品业务开发及运营需注意的问题和体会。</w:t>
      </w:r>
    </w:p>
    <w:p w:rsidR="002775AA" w:rsidRPr="002775AA" w:rsidRDefault="002775AA" w:rsidP="006256EC">
      <w:pPr>
        <w:numPr>
          <w:ilvl w:val="0"/>
          <w:numId w:val="2"/>
        </w:numPr>
        <w:spacing w:line="480" w:lineRule="exact"/>
        <w:jc w:val="left"/>
        <w:rPr>
          <w:rFonts w:eastAsia="仿宋"/>
          <w:kern w:val="0"/>
          <w:sz w:val="30"/>
          <w:szCs w:val="30"/>
        </w:rPr>
      </w:pPr>
      <w:r w:rsidRPr="002775AA">
        <w:rPr>
          <w:rFonts w:eastAsia="仿宋" w:hint="eastAsia"/>
          <w:kern w:val="0"/>
          <w:sz w:val="30"/>
          <w:szCs w:val="30"/>
        </w:rPr>
        <w:t>产品业务投资风险控制机制及措施。</w:t>
      </w:r>
    </w:p>
    <w:p w:rsidR="002775AA" w:rsidRPr="002775AA" w:rsidRDefault="002775AA" w:rsidP="006256EC">
      <w:pPr>
        <w:spacing w:line="480" w:lineRule="exact"/>
        <w:ind w:firstLineChars="200" w:firstLine="592"/>
        <w:jc w:val="left"/>
        <w:rPr>
          <w:rFonts w:eastAsia="仿宋"/>
          <w:kern w:val="0"/>
          <w:sz w:val="30"/>
          <w:szCs w:val="30"/>
        </w:rPr>
      </w:pPr>
      <w:r w:rsidRPr="002775AA">
        <w:rPr>
          <w:rFonts w:eastAsia="仿宋" w:hint="eastAsia"/>
          <w:kern w:val="0"/>
          <w:sz w:val="30"/>
          <w:szCs w:val="30"/>
        </w:rPr>
        <w:t>若贵单位已有产品业务计划，请提供产品开发相关的思路及存在问题。</w:t>
      </w:r>
    </w:p>
    <w:p w:rsidR="002775AA" w:rsidRPr="002775AA" w:rsidRDefault="002775AA" w:rsidP="006256EC">
      <w:pPr>
        <w:spacing w:line="480" w:lineRule="exact"/>
        <w:jc w:val="left"/>
        <w:rPr>
          <w:rFonts w:eastAsia="仿宋"/>
          <w:kern w:val="0"/>
          <w:sz w:val="30"/>
          <w:szCs w:val="30"/>
        </w:rPr>
      </w:pPr>
      <w:r w:rsidRPr="002775AA">
        <w:rPr>
          <w:rFonts w:eastAsia="仿宋" w:hint="eastAsia"/>
          <w:kern w:val="0"/>
          <w:sz w:val="30"/>
          <w:szCs w:val="30"/>
        </w:rPr>
        <w:t>联系人：华东电力设计院企业发展部</w:t>
      </w:r>
      <w:r w:rsidRPr="002775AA">
        <w:rPr>
          <w:rFonts w:eastAsia="仿宋"/>
          <w:kern w:val="0"/>
          <w:sz w:val="30"/>
          <w:szCs w:val="30"/>
        </w:rPr>
        <w:t xml:space="preserve">  </w:t>
      </w:r>
      <w:r w:rsidRPr="002775AA">
        <w:rPr>
          <w:rFonts w:eastAsia="仿宋" w:hint="eastAsia"/>
          <w:kern w:val="0"/>
          <w:sz w:val="30"/>
          <w:szCs w:val="30"/>
        </w:rPr>
        <w:t>陶彦峰</w:t>
      </w:r>
    </w:p>
    <w:p w:rsidR="002775AA" w:rsidRPr="002775AA" w:rsidRDefault="002775AA" w:rsidP="006256EC">
      <w:pPr>
        <w:spacing w:line="480" w:lineRule="exact"/>
        <w:jc w:val="left"/>
        <w:rPr>
          <w:rFonts w:eastAsia="仿宋"/>
          <w:kern w:val="0"/>
          <w:sz w:val="30"/>
          <w:szCs w:val="30"/>
        </w:rPr>
      </w:pPr>
      <w:r w:rsidRPr="002775AA">
        <w:rPr>
          <w:rFonts w:eastAsia="仿宋" w:hint="eastAsia"/>
          <w:kern w:val="0"/>
          <w:sz w:val="30"/>
          <w:szCs w:val="30"/>
        </w:rPr>
        <w:t>联系电话：</w:t>
      </w:r>
      <w:r w:rsidRPr="002775AA">
        <w:rPr>
          <w:rFonts w:eastAsia="仿宋"/>
          <w:kern w:val="0"/>
          <w:sz w:val="30"/>
          <w:szCs w:val="30"/>
        </w:rPr>
        <w:t xml:space="preserve">021-22015723  </w:t>
      </w:r>
      <w:r w:rsidRPr="002775AA">
        <w:rPr>
          <w:rFonts w:eastAsia="仿宋" w:hint="eastAsia"/>
          <w:kern w:val="0"/>
          <w:sz w:val="30"/>
          <w:szCs w:val="30"/>
        </w:rPr>
        <w:t>手机</w:t>
      </w:r>
      <w:r w:rsidRPr="002775AA">
        <w:rPr>
          <w:rFonts w:eastAsia="仿宋"/>
          <w:kern w:val="0"/>
          <w:sz w:val="30"/>
          <w:szCs w:val="30"/>
        </w:rPr>
        <w:t>/</w:t>
      </w:r>
      <w:r w:rsidRPr="002775AA">
        <w:rPr>
          <w:rFonts w:eastAsia="仿宋" w:hint="eastAsia"/>
          <w:kern w:val="0"/>
          <w:sz w:val="30"/>
          <w:szCs w:val="30"/>
        </w:rPr>
        <w:t>微信：</w:t>
      </w:r>
      <w:r w:rsidRPr="002775AA">
        <w:rPr>
          <w:rFonts w:eastAsia="仿宋"/>
          <w:kern w:val="0"/>
          <w:sz w:val="30"/>
          <w:szCs w:val="30"/>
        </w:rPr>
        <w:t>13764081740</w:t>
      </w:r>
    </w:p>
    <w:p w:rsidR="002775AA" w:rsidRPr="007E7CD9" w:rsidRDefault="002775AA" w:rsidP="006256EC">
      <w:pPr>
        <w:spacing w:line="480" w:lineRule="exact"/>
        <w:ind w:right="23"/>
        <w:jc w:val="center"/>
        <w:rPr>
          <w:rFonts w:ascii="仿宋" w:eastAsia="仿宋" w:hAnsi="仿宋"/>
          <w:sz w:val="36"/>
          <w:szCs w:val="36"/>
        </w:rPr>
      </w:pPr>
    </w:p>
    <w:p w:rsidR="0097512A" w:rsidRPr="0097512A" w:rsidRDefault="0097512A" w:rsidP="0097512A">
      <w:pPr>
        <w:spacing w:line="540" w:lineRule="exact"/>
        <w:ind w:right="23"/>
        <w:jc w:val="left"/>
        <w:rPr>
          <w:rFonts w:ascii="黑体" w:eastAsia="黑体" w:hAnsi="黑体"/>
          <w:sz w:val="28"/>
          <w:szCs w:val="28"/>
        </w:rPr>
      </w:pPr>
      <w:r w:rsidRPr="0097512A">
        <w:rPr>
          <w:rFonts w:ascii="黑体" w:eastAsia="黑体" w:hAnsi="黑体" w:hint="eastAsia"/>
          <w:sz w:val="28"/>
          <w:szCs w:val="28"/>
        </w:rPr>
        <w:lastRenderedPageBreak/>
        <w:t>附件6</w:t>
      </w:r>
    </w:p>
    <w:p w:rsidR="00F049CC" w:rsidRPr="008E27A0" w:rsidRDefault="00F049CC" w:rsidP="002775AA">
      <w:pPr>
        <w:spacing w:line="540" w:lineRule="exact"/>
        <w:ind w:right="23"/>
        <w:jc w:val="center"/>
        <w:rPr>
          <w:rFonts w:ascii="方正大标宋简体" w:eastAsia="方正大标宋简体"/>
          <w:sz w:val="36"/>
          <w:szCs w:val="36"/>
        </w:rPr>
      </w:pPr>
    </w:p>
    <w:p w:rsidR="008E27A0" w:rsidRDefault="008E27A0" w:rsidP="0097512A">
      <w:pPr>
        <w:spacing w:line="540" w:lineRule="exact"/>
        <w:ind w:right="23"/>
        <w:jc w:val="center"/>
        <w:rPr>
          <w:rFonts w:ascii="方正大标宋简体" w:eastAsia="方正大标宋简体"/>
          <w:sz w:val="36"/>
          <w:szCs w:val="36"/>
        </w:rPr>
      </w:pPr>
      <w:r w:rsidRPr="008E27A0">
        <w:rPr>
          <w:rFonts w:ascii="方正大标宋简体" w:eastAsia="方正大标宋简体" w:hint="eastAsia"/>
          <w:sz w:val="36"/>
          <w:szCs w:val="36"/>
        </w:rPr>
        <w:t>国际工程公司的大客户管理应用研究调研问卷</w:t>
      </w:r>
    </w:p>
    <w:p w:rsidR="001765AC" w:rsidRPr="001765AC" w:rsidRDefault="001765AC" w:rsidP="001765AC">
      <w:pPr>
        <w:keepNext/>
        <w:keepLines/>
        <w:spacing w:before="340" w:after="330" w:line="300" w:lineRule="exact"/>
        <w:outlineLvl w:val="0"/>
        <w:rPr>
          <w:rFonts w:ascii="Calibri" w:eastAsia="宋体" w:hAnsi="Calibri" w:cs="宋体"/>
          <w:b/>
          <w:bCs/>
          <w:kern w:val="44"/>
          <w:sz w:val="28"/>
          <w:szCs w:val="28"/>
        </w:rPr>
      </w:pPr>
      <w:r w:rsidRPr="001765AC">
        <w:rPr>
          <w:rFonts w:ascii="Calibri" w:eastAsia="宋体" w:hAnsi="Calibri" w:cs="宋体" w:hint="eastAsia"/>
          <w:b/>
          <w:bCs/>
          <w:kern w:val="44"/>
          <w:sz w:val="28"/>
          <w:szCs w:val="28"/>
        </w:rPr>
        <w:t>一、问卷单位及问卷人基本信息</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1.单位名称:</w:t>
      </w:r>
    </w:p>
    <w:p w:rsidR="001765AC" w:rsidRPr="001765AC" w:rsidRDefault="001765AC" w:rsidP="001765AC">
      <w:pPr>
        <w:widowControl/>
        <w:spacing w:line="400" w:lineRule="exact"/>
        <w:jc w:val="left"/>
        <w:rPr>
          <w:rFonts w:ascii="仿宋" w:eastAsia="仿宋" w:hAnsi="仿宋" w:cs="仿宋"/>
          <w:kern w:val="0"/>
          <w:sz w:val="28"/>
          <w:szCs w:val="28"/>
          <w:u w:val="single"/>
        </w:rPr>
      </w:pPr>
      <w:r w:rsidRPr="001765AC">
        <w:rPr>
          <w:rFonts w:ascii="仿宋" w:eastAsia="仿宋" w:hAnsi="仿宋" w:cs="仿宋" w:hint="eastAsia"/>
          <w:kern w:val="0"/>
          <w:sz w:val="28"/>
          <w:szCs w:val="28"/>
          <w:u w:val="single"/>
        </w:rPr>
        <w:t xml:space="preserve">                         </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2.单位性质：</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w:t>
      </w:r>
      <w:proofErr w:type="gramStart"/>
      <w:r w:rsidRPr="001765AC">
        <w:rPr>
          <w:rFonts w:ascii="仿宋" w:eastAsia="仿宋" w:hAnsi="仿宋" w:cs="仿宋" w:hint="eastAsia"/>
          <w:kern w:val="0"/>
          <w:sz w:val="28"/>
          <w:szCs w:val="28"/>
        </w:rPr>
        <w:t>央企的</w:t>
      </w:r>
      <w:proofErr w:type="gramEnd"/>
      <w:r w:rsidRPr="001765AC">
        <w:rPr>
          <w:rFonts w:ascii="仿宋" w:eastAsia="仿宋" w:hAnsi="仿宋" w:cs="仿宋" w:hint="eastAsia"/>
          <w:kern w:val="0"/>
          <w:sz w:val="28"/>
          <w:szCs w:val="28"/>
        </w:rPr>
        <w:t>成员企业。      B）地方国企。</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C）混合所有制企业及其他。</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3.您的职务层级：</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A）公司高管。            B）中层干部。</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C）基层干部。            D）普通员工。</w:t>
      </w:r>
    </w:p>
    <w:p w:rsidR="001765AC" w:rsidRPr="001765AC" w:rsidRDefault="001765AC" w:rsidP="001765AC">
      <w:pPr>
        <w:keepNext/>
        <w:keepLines/>
        <w:spacing w:before="340" w:after="330" w:line="400" w:lineRule="exact"/>
        <w:outlineLvl w:val="0"/>
        <w:rPr>
          <w:rFonts w:ascii="Calibri" w:eastAsia="宋体" w:hAnsi="Calibri" w:cs="宋体"/>
          <w:b/>
          <w:bCs/>
          <w:kern w:val="44"/>
          <w:sz w:val="28"/>
          <w:szCs w:val="28"/>
        </w:rPr>
      </w:pPr>
      <w:r w:rsidRPr="001765AC">
        <w:rPr>
          <w:rFonts w:ascii="Calibri" w:eastAsia="宋体" w:hAnsi="Calibri" w:cs="宋体" w:hint="eastAsia"/>
          <w:b/>
          <w:bCs/>
          <w:kern w:val="44"/>
          <w:sz w:val="28"/>
          <w:szCs w:val="28"/>
        </w:rPr>
        <w:t>二、课题调查问卷</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4.</w:t>
      </w:r>
      <w:r w:rsidRPr="001765AC">
        <w:rPr>
          <w:rFonts w:ascii="仿宋" w:eastAsia="仿宋" w:hAnsi="仿宋" w:cs="仿宋" w:hint="eastAsia"/>
          <w:kern w:val="0"/>
          <w:szCs w:val="32"/>
        </w:rPr>
        <w:t xml:space="preserve"> </w:t>
      </w:r>
      <w:r w:rsidRPr="001765AC">
        <w:rPr>
          <w:rFonts w:ascii="仿宋" w:eastAsia="仿宋" w:hAnsi="仿宋" w:cs="仿宋" w:hint="eastAsia"/>
          <w:b/>
          <w:kern w:val="0"/>
          <w:sz w:val="28"/>
          <w:szCs w:val="28"/>
        </w:rPr>
        <w:t xml:space="preserve">贵单位的主营业务项目主要集中在以下哪几个行业？（多选，按预计合同额计） </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□常规水电</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w:t>
      </w:r>
      <w:proofErr w:type="gramStart"/>
      <w:r w:rsidRPr="001765AC">
        <w:rPr>
          <w:rFonts w:ascii="仿宋" w:eastAsia="仿宋" w:hAnsi="仿宋" w:cs="仿宋" w:hint="eastAsia"/>
          <w:kern w:val="0"/>
          <w:sz w:val="28"/>
          <w:szCs w:val="28"/>
        </w:rPr>
        <w:t>抽蓄业务</w:t>
      </w:r>
      <w:proofErr w:type="gramEnd"/>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□新能源</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□水利</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□生态与环境</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□市政交通</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□城乡建设</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□装备制造</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□其他（请填空说明</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5. 贵单位重要的客户与公共资源属于？（多选，最多选择3个，并排序优先级）</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A）当地政府</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lastRenderedPageBreak/>
        <w:t>B）政府平台公司</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C）大型国企</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D）民营企业</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E）外资企业</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F）其他（请填空说明</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6. 贵单位的大客户管理系统的建设情况如何？（单选）</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A）没有客户关系管理系统。</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B）仅对部分客户信息进行管理，未成系统。</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C）建立了客户信息库，未对客户进行分级管理。</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D）建立了完善的客户关系管理系统。</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E）其他（请填空说明</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7.贵单位负责“客户与公共资源管理”的部门是（单选）：</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A）战略管理部。</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B）市场经营部门。</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C）公司办公室。</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D）公司领导小组。</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E）其他（请填空说明</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8.贵单位是否对客户进行评估分级管理？</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□是</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□否</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9.贵单位是否有大客户管理委员会或专职管理团队？</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□是</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□否</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10.贵单位是否对客户关系管理进行跟踪、考核和激励？</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□是</w:t>
      </w:r>
    </w:p>
    <w:p w:rsidR="001765AC" w:rsidRPr="001765AC" w:rsidRDefault="001765AC" w:rsidP="001765AC">
      <w:pPr>
        <w:widowControl/>
        <w:spacing w:line="4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□否</w:t>
      </w:r>
    </w:p>
    <w:p w:rsidR="001765AC" w:rsidRPr="001765AC" w:rsidRDefault="001765AC" w:rsidP="001765AC">
      <w:pPr>
        <w:widowControl/>
        <w:spacing w:line="4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11.对本课题研究的意见和建议</w:t>
      </w:r>
    </w:p>
    <w:p w:rsidR="001765AC" w:rsidRPr="001765AC" w:rsidRDefault="001765AC" w:rsidP="001765AC">
      <w:pPr>
        <w:widowControl/>
        <w:jc w:val="left"/>
        <w:rPr>
          <w:rFonts w:ascii="仿宋" w:eastAsia="仿宋" w:hAnsi="仿宋" w:cs="仿宋"/>
          <w:kern w:val="0"/>
          <w:szCs w:val="32"/>
          <w:u w:val="single"/>
        </w:rPr>
      </w:pPr>
      <w:r w:rsidRPr="001765AC">
        <w:rPr>
          <w:rFonts w:ascii="仿宋" w:eastAsia="仿宋" w:hAnsi="仿宋" w:cs="仿宋" w:hint="eastAsia"/>
          <w:kern w:val="0"/>
          <w:szCs w:val="32"/>
          <w:u w:val="single"/>
        </w:rPr>
        <w:t xml:space="preserve">                                                       </w:t>
      </w:r>
    </w:p>
    <w:p w:rsidR="001765AC" w:rsidRPr="001765AC" w:rsidRDefault="001765AC" w:rsidP="001765AC">
      <w:pPr>
        <w:widowControl/>
        <w:jc w:val="left"/>
        <w:rPr>
          <w:rFonts w:ascii="仿宋" w:eastAsia="仿宋" w:hAnsi="仿宋" w:cs="仿宋"/>
          <w:kern w:val="0"/>
          <w:sz w:val="30"/>
          <w:szCs w:val="30"/>
        </w:rPr>
      </w:pPr>
      <w:r w:rsidRPr="001765AC">
        <w:rPr>
          <w:rFonts w:ascii="仿宋" w:eastAsia="仿宋" w:hAnsi="仿宋" w:cs="仿宋" w:hint="eastAsia"/>
          <w:kern w:val="0"/>
          <w:sz w:val="30"/>
          <w:szCs w:val="30"/>
        </w:rPr>
        <w:t>问卷结束，感谢您的参与配合！</w:t>
      </w:r>
    </w:p>
    <w:p w:rsidR="001765AC" w:rsidRPr="001765AC" w:rsidRDefault="001765AC" w:rsidP="001765AC">
      <w:pPr>
        <w:widowControl/>
        <w:jc w:val="left"/>
        <w:rPr>
          <w:rFonts w:ascii="仿宋" w:eastAsia="仿宋" w:hAnsi="仿宋" w:cs="仿宋"/>
          <w:kern w:val="0"/>
          <w:sz w:val="30"/>
          <w:szCs w:val="30"/>
        </w:rPr>
      </w:pPr>
      <w:r w:rsidRPr="001765AC">
        <w:rPr>
          <w:rFonts w:ascii="仿宋" w:eastAsia="仿宋" w:hAnsi="仿宋" w:cs="仿宋" w:hint="eastAsia"/>
          <w:kern w:val="0"/>
          <w:sz w:val="30"/>
          <w:szCs w:val="30"/>
        </w:rPr>
        <w:t xml:space="preserve">联系人：李 </w:t>
      </w:r>
      <w:proofErr w:type="gramStart"/>
      <w:r w:rsidRPr="001765AC">
        <w:rPr>
          <w:rFonts w:ascii="仿宋" w:eastAsia="仿宋" w:hAnsi="仿宋" w:cs="仿宋" w:hint="eastAsia"/>
          <w:kern w:val="0"/>
          <w:sz w:val="30"/>
          <w:szCs w:val="30"/>
        </w:rPr>
        <w:t>璨</w:t>
      </w:r>
      <w:proofErr w:type="gramEnd"/>
      <w:r w:rsidRPr="001765AC">
        <w:rPr>
          <w:rFonts w:ascii="仿宋" w:eastAsia="仿宋" w:hAnsi="仿宋" w:cs="仿宋" w:hint="eastAsia"/>
          <w:kern w:val="0"/>
          <w:sz w:val="30"/>
          <w:szCs w:val="30"/>
        </w:rPr>
        <w:t>，联系电话：0571-56623408</w:t>
      </w:r>
    </w:p>
    <w:p w:rsidR="001765AC" w:rsidRDefault="001765AC" w:rsidP="008E27A0">
      <w:pPr>
        <w:spacing w:line="540" w:lineRule="exact"/>
        <w:ind w:right="23"/>
        <w:rPr>
          <w:rFonts w:ascii="方正大标宋简体" w:eastAsia="方正大标宋简体"/>
          <w:sz w:val="36"/>
          <w:szCs w:val="36"/>
        </w:rPr>
      </w:pPr>
      <w:r w:rsidRPr="001765AC">
        <w:rPr>
          <w:rFonts w:ascii="黑体" w:eastAsia="黑体" w:hAnsi="黑体" w:hint="eastAsia"/>
          <w:sz w:val="28"/>
          <w:szCs w:val="28"/>
        </w:rPr>
        <w:lastRenderedPageBreak/>
        <w:t>附件7</w:t>
      </w:r>
      <w:r w:rsidR="008E27A0" w:rsidRPr="008E27A0">
        <w:rPr>
          <w:rFonts w:ascii="方正大标宋简体" w:eastAsia="方正大标宋简体" w:hint="eastAsia"/>
          <w:sz w:val="36"/>
          <w:szCs w:val="36"/>
        </w:rPr>
        <w:t xml:space="preserve"> </w:t>
      </w:r>
    </w:p>
    <w:p w:rsidR="001765AC" w:rsidRDefault="001765AC" w:rsidP="008E27A0">
      <w:pPr>
        <w:spacing w:line="540" w:lineRule="exact"/>
        <w:ind w:right="23"/>
        <w:rPr>
          <w:rFonts w:ascii="方正大标宋简体" w:eastAsia="方正大标宋简体"/>
          <w:sz w:val="36"/>
          <w:szCs w:val="36"/>
        </w:rPr>
      </w:pPr>
    </w:p>
    <w:p w:rsidR="008E27A0" w:rsidRPr="008E27A0" w:rsidRDefault="008E27A0" w:rsidP="001765AC">
      <w:pPr>
        <w:spacing w:line="540" w:lineRule="exact"/>
        <w:ind w:right="23" w:firstLineChars="300" w:firstLine="1068"/>
        <w:jc w:val="left"/>
        <w:rPr>
          <w:rFonts w:ascii="方正大标宋简体" w:eastAsia="方正大标宋简体"/>
          <w:sz w:val="36"/>
          <w:szCs w:val="36"/>
        </w:rPr>
      </w:pPr>
      <w:r w:rsidRPr="008E27A0">
        <w:rPr>
          <w:rFonts w:ascii="方正大标宋简体" w:eastAsia="方正大标宋简体" w:hint="eastAsia"/>
          <w:sz w:val="36"/>
          <w:szCs w:val="36"/>
        </w:rPr>
        <w:t>电力设计企业风险管理数字化建设调研问卷</w:t>
      </w:r>
    </w:p>
    <w:p w:rsidR="001765AC" w:rsidRPr="001765AC" w:rsidRDefault="001765AC" w:rsidP="006256EC">
      <w:pPr>
        <w:spacing w:beforeLines="20" w:before="115" w:afterLines="20" w:after="115" w:line="520" w:lineRule="exact"/>
        <w:ind w:firstLineChars="200" w:firstLine="632"/>
        <w:rPr>
          <w:rFonts w:ascii="仿宋" w:eastAsia="仿宋" w:hAnsi="仿宋"/>
          <w:color w:val="000000"/>
        </w:rPr>
      </w:pPr>
      <w:r w:rsidRPr="001765AC">
        <w:rPr>
          <w:rFonts w:ascii="仿宋" w:eastAsia="仿宋" w:hAnsi="仿宋" w:hint="eastAsia"/>
          <w:color w:val="000000"/>
        </w:rPr>
        <w:t>新形势下，电力设计企业业务转型升级，从单一的设计到采购和施工的项目全生命周期的服务，并适时开展投资业务。面临的内外部风险环境发生显著变化，传统风险管理方式难以适应业务发展需求，中国电力规划设计协会牵头成立《电力设计企业风险管理数字化建设》调研课题，希望通过本次问卷调查，收集各单位对新形势下电力设计企业风险管理数字化建设的宝贵建议，为后续风险管理数字化建设提供依据，感谢各单位积极配合！</w:t>
      </w:r>
    </w:p>
    <w:p w:rsidR="001765AC" w:rsidRPr="001765AC" w:rsidRDefault="001765AC" w:rsidP="006256EC">
      <w:pPr>
        <w:keepNext/>
        <w:keepLines/>
        <w:spacing w:beforeLines="20" w:before="115" w:afterLines="20" w:after="115" w:line="500" w:lineRule="exact"/>
        <w:outlineLvl w:val="0"/>
        <w:rPr>
          <w:rFonts w:ascii="Calibri" w:eastAsia="宋体" w:hAnsi="Calibri"/>
          <w:b/>
          <w:bCs/>
          <w:kern w:val="44"/>
          <w:sz w:val="28"/>
          <w:szCs w:val="28"/>
        </w:rPr>
      </w:pPr>
      <w:r w:rsidRPr="001765AC">
        <w:rPr>
          <w:rFonts w:ascii="Calibri" w:eastAsia="宋体" w:hAnsi="Calibri" w:hint="eastAsia"/>
          <w:b/>
          <w:bCs/>
          <w:kern w:val="44"/>
          <w:sz w:val="28"/>
          <w:szCs w:val="28"/>
        </w:rPr>
        <w:t>一、企业基本信息</w:t>
      </w:r>
    </w:p>
    <w:p w:rsidR="001765AC" w:rsidRPr="001765AC" w:rsidRDefault="001765AC" w:rsidP="006256EC">
      <w:pPr>
        <w:widowControl/>
        <w:spacing w:line="5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（一）企业名称（全称）</w:t>
      </w:r>
    </w:p>
    <w:p w:rsidR="001765AC" w:rsidRPr="001765AC" w:rsidRDefault="001765AC" w:rsidP="006256EC">
      <w:pPr>
        <w:widowControl/>
        <w:spacing w:line="500" w:lineRule="exact"/>
        <w:jc w:val="left"/>
        <w:rPr>
          <w:rFonts w:ascii="仿宋" w:eastAsia="仿宋" w:hAnsi="仿宋" w:cs="仿宋"/>
          <w:kern w:val="0"/>
          <w:sz w:val="28"/>
          <w:szCs w:val="28"/>
          <w:u w:val="single"/>
        </w:rPr>
      </w:pPr>
      <w:r w:rsidRPr="001765AC">
        <w:rPr>
          <w:rFonts w:ascii="仿宋" w:eastAsia="仿宋" w:hAnsi="仿宋" w:cs="仿宋" w:hint="eastAsia"/>
          <w:kern w:val="0"/>
          <w:sz w:val="28"/>
          <w:szCs w:val="28"/>
          <w:u w:val="single"/>
        </w:rPr>
        <w:t xml:space="preserve">                                  </w:t>
      </w:r>
    </w:p>
    <w:p w:rsidR="001765AC" w:rsidRPr="001765AC" w:rsidRDefault="001765AC" w:rsidP="006256EC">
      <w:pPr>
        <w:widowControl/>
        <w:spacing w:line="500" w:lineRule="exact"/>
        <w:jc w:val="left"/>
        <w:rPr>
          <w:rFonts w:ascii="仿宋" w:eastAsia="仿宋" w:hAnsi="仿宋" w:cs="仿宋"/>
          <w:b/>
          <w:kern w:val="0"/>
          <w:sz w:val="28"/>
          <w:szCs w:val="28"/>
          <w:u w:val="single"/>
        </w:rPr>
      </w:pPr>
      <w:r w:rsidRPr="001765AC">
        <w:rPr>
          <w:rFonts w:ascii="仿宋" w:eastAsia="仿宋" w:hAnsi="仿宋" w:cs="仿宋" w:hint="eastAsia"/>
          <w:b/>
          <w:kern w:val="0"/>
          <w:sz w:val="28"/>
          <w:szCs w:val="28"/>
        </w:rPr>
        <w:t>联系人</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b/>
          <w:kern w:val="0"/>
          <w:sz w:val="28"/>
          <w:szCs w:val="28"/>
        </w:rPr>
        <w:t>联系方式</w:t>
      </w:r>
      <w:r w:rsidRPr="001765AC">
        <w:rPr>
          <w:rFonts w:ascii="仿宋" w:eastAsia="仿宋" w:hAnsi="仿宋" w:cs="仿宋" w:hint="eastAsia"/>
          <w:b/>
          <w:kern w:val="0"/>
          <w:sz w:val="28"/>
          <w:szCs w:val="28"/>
          <w:u w:val="single"/>
        </w:rPr>
        <w:t xml:space="preserve">         </w:t>
      </w:r>
    </w:p>
    <w:p w:rsidR="001765AC" w:rsidRPr="001765AC" w:rsidRDefault="001765AC" w:rsidP="006256EC">
      <w:pPr>
        <w:widowControl/>
        <w:spacing w:line="5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（二）所属集团</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 中国电建           B中国能建         C其他</w:t>
      </w:r>
      <w:r w:rsidRPr="001765AC">
        <w:rPr>
          <w:rFonts w:ascii="仿宋" w:eastAsia="仿宋" w:hAnsi="仿宋" w:cs="仿宋" w:hint="eastAsia"/>
          <w:kern w:val="0"/>
          <w:sz w:val="28"/>
          <w:szCs w:val="28"/>
          <w:u w:val="single"/>
        </w:rPr>
        <w:t xml:space="preserve">                 </w:t>
      </w:r>
    </w:p>
    <w:p w:rsidR="001765AC" w:rsidRPr="001765AC" w:rsidRDefault="001765AC" w:rsidP="006256EC">
      <w:pPr>
        <w:widowControl/>
        <w:spacing w:line="5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（三）设计资质</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A 综合甲级           B电力</w:t>
      </w:r>
      <w:proofErr w:type="gramStart"/>
      <w:r w:rsidRPr="001765AC">
        <w:rPr>
          <w:rFonts w:ascii="仿宋" w:eastAsia="仿宋" w:hAnsi="仿宋" w:cs="仿宋" w:hint="eastAsia"/>
          <w:kern w:val="0"/>
          <w:sz w:val="28"/>
          <w:szCs w:val="28"/>
        </w:rPr>
        <w:t>行业甲级</w:t>
      </w:r>
      <w:proofErr w:type="gramEnd"/>
      <w:r w:rsidRPr="001765AC">
        <w:rPr>
          <w:rFonts w:ascii="仿宋" w:eastAsia="仿宋" w:hAnsi="仿宋" w:cs="仿宋" w:hint="eastAsia"/>
          <w:kern w:val="0"/>
          <w:sz w:val="28"/>
          <w:szCs w:val="28"/>
        </w:rPr>
        <w:t xml:space="preserve">     C其他</w:t>
      </w:r>
      <w:r w:rsidRPr="001765AC">
        <w:rPr>
          <w:rFonts w:ascii="仿宋" w:eastAsia="仿宋" w:hAnsi="仿宋" w:cs="仿宋" w:hint="eastAsia"/>
          <w:kern w:val="0"/>
          <w:sz w:val="28"/>
          <w:szCs w:val="28"/>
          <w:u w:val="single"/>
        </w:rPr>
        <w:t xml:space="preserve">              </w:t>
      </w:r>
    </w:p>
    <w:p w:rsidR="001765AC" w:rsidRPr="001765AC" w:rsidRDefault="001765AC" w:rsidP="006256EC">
      <w:pPr>
        <w:widowControl/>
        <w:spacing w:line="500" w:lineRule="exact"/>
        <w:jc w:val="left"/>
        <w:rPr>
          <w:rFonts w:ascii="仿宋" w:eastAsia="仿宋" w:hAnsi="仿宋" w:cs="仿宋"/>
          <w:b/>
          <w:kern w:val="0"/>
          <w:sz w:val="28"/>
          <w:szCs w:val="28"/>
        </w:rPr>
      </w:pPr>
      <w:r w:rsidRPr="001765AC">
        <w:rPr>
          <w:rFonts w:ascii="仿宋" w:eastAsia="仿宋" w:hAnsi="仿宋" w:cs="仿宋" w:hint="eastAsia"/>
          <w:b/>
          <w:kern w:val="0"/>
          <w:sz w:val="28"/>
          <w:szCs w:val="28"/>
        </w:rPr>
        <w:t>（四）财务指标</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b/>
          <w:bCs/>
          <w:kern w:val="0"/>
          <w:sz w:val="28"/>
          <w:szCs w:val="28"/>
        </w:rPr>
        <w:t>2021年：</w:t>
      </w:r>
      <w:r w:rsidRPr="001765AC">
        <w:rPr>
          <w:rFonts w:ascii="仿宋" w:eastAsia="仿宋" w:hAnsi="仿宋" w:cs="仿宋" w:hint="eastAsia"/>
          <w:kern w:val="0"/>
          <w:sz w:val="28"/>
          <w:szCs w:val="28"/>
        </w:rPr>
        <w:t>新签合同</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万元，营业收入</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万元，利润</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其中：新能源业务板块新签合同</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b/>
          <w:bCs/>
          <w:kern w:val="0"/>
          <w:sz w:val="28"/>
          <w:szCs w:val="28"/>
        </w:rPr>
        <w:t>2022年：</w:t>
      </w:r>
      <w:r w:rsidRPr="001765AC">
        <w:rPr>
          <w:rFonts w:ascii="仿宋" w:eastAsia="仿宋" w:hAnsi="仿宋" w:cs="仿宋" w:hint="eastAsia"/>
          <w:kern w:val="0"/>
          <w:sz w:val="28"/>
          <w:szCs w:val="28"/>
        </w:rPr>
        <w:t>新签合同</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万元，营业收入</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万元，利润</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w:t>
      </w:r>
    </w:p>
    <w:p w:rsidR="001765AC" w:rsidRPr="001765AC" w:rsidRDefault="001765AC" w:rsidP="006256EC">
      <w:pPr>
        <w:widowControl/>
        <w:spacing w:line="500" w:lineRule="exact"/>
        <w:jc w:val="left"/>
        <w:rPr>
          <w:rFonts w:ascii="仿宋" w:eastAsia="仿宋" w:hAnsi="仿宋" w:cs="仿宋"/>
          <w:kern w:val="0"/>
          <w:sz w:val="28"/>
          <w:szCs w:val="28"/>
        </w:rPr>
      </w:pPr>
      <w:r w:rsidRPr="001765AC">
        <w:rPr>
          <w:rFonts w:ascii="仿宋" w:eastAsia="仿宋" w:hAnsi="仿宋" w:cs="仿宋" w:hint="eastAsia"/>
          <w:kern w:val="0"/>
          <w:sz w:val="28"/>
          <w:szCs w:val="28"/>
        </w:rPr>
        <w:t>其中：新能源业务板块新签合同</w:t>
      </w:r>
      <w:r w:rsidRPr="001765AC">
        <w:rPr>
          <w:rFonts w:ascii="仿宋" w:eastAsia="仿宋" w:hAnsi="仿宋" w:cs="仿宋" w:hint="eastAsia"/>
          <w:kern w:val="0"/>
          <w:sz w:val="28"/>
          <w:szCs w:val="28"/>
          <w:u w:val="single"/>
        </w:rPr>
        <w:t xml:space="preserve">      </w:t>
      </w:r>
      <w:r w:rsidRPr="001765AC">
        <w:rPr>
          <w:rFonts w:ascii="仿宋" w:eastAsia="仿宋" w:hAnsi="仿宋" w:cs="仿宋" w:hint="eastAsia"/>
          <w:kern w:val="0"/>
          <w:sz w:val="28"/>
          <w:szCs w:val="28"/>
        </w:rPr>
        <w:t>万元。</w:t>
      </w:r>
    </w:p>
    <w:p w:rsidR="001765AC" w:rsidRPr="001765AC" w:rsidRDefault="001765AC" w:rsidP="001765AC">
      <w:pPr>
        <w:keepNext/>
        <w:keepLines/>
        <w:spacing w:line="560" w:lineRule="exact"/>
        <w:outlineLvl w:val="0"/>
        <w:rPr>
          <w:rFonts w:ascii="Calibri" w:eastAsia="宋体" w:hAnsi="Calibri"/>
          <w:b/>
          <w:bCs/>
          <w:kern w:val="44"/>
          <w:sz w:val="28"/>
          <w:szCs w:val="28"/>
        </w:rPr>
      </w:pPr>
      <w:r w:rsidRPr="001765AC">
        <w:rPr>
          <w:rFonts w:ascii="Calibri" w:eastAsia="宋体" w:hAnsi="Calibri" w:hint="eastAsia"/>
          <w:b/>
          <w:bCs/>
          <w:kern w:val="44"/>
          <w:sz w:val="28"/>
          <w:szCs w:val="28"/>
        </w:rPr>
        <w:lastRenderedPageBreak/>
        <w:t>二、问卷内容</w:t>
      </w:r>
    </w:p>
    <w:tbl>
      <w:tblPr>
        <w:tblStyle w:val="a8"/>
        <w:tblW w:w="8655" w:type="dxa"/>
        <w:tblLayout w:type="fixed"/>
        <w:tblLook w:val="04A0" w:firstRow="1" w:lastRow="0" w:firstColumn="1" w:lastColumn="0" w:noHBand="0" w:noVBand="1"/>
      </w:tblPr>
      <w:tblGrid>
        <w:gridCol w:w="782"/>
        <w:gridCol w:w="4996"/>
        <w:gridCol w:w="2877"/>
      </w:tblGrid>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spacing w:line="560" w:lineRule="exact"/>
              <w:jc w:val="center"/>
              <w:rPr>
                <w:rFonts w:ascii="仿宋" w:eastAsia="仿宋" w:hAnsi="仿宋" w:cs="仿宋"/>
                <w:b/>
                <w:kern w:val="0"/>
                <w:sz w:val="28"/>
                <w:szCs w:val="28"/>
              </w:rPr>
            </w:pPr>
            <w:r w:rsidRPr="001765AC">
              <w:rPr>
                <w:rFonts w:ascii="仿宋" w:eastAsia="仿宋" w:hAnsi="仿宋" w:cs="仿宋" w:hint="eastAsia"/>
                <w:b/>
                <w:kern w:val="0"/>
                <w:sz w:val="28"/>
                <w:szCs w:val="28"/>
              </w:rPr>
              <w:t>序号</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spacing w:line="560" w:lineRule="exact"/>
              <w:jc w:val="center"/>
              <w:rPr>
                <w:rFonts w:ascii="仿宋" w:eastAsia="仿宋" w:hAnsi="仿宋" w:cs="仿宋"/>
                <w:b/>
                <w:kern w:val="0"/>
                <w:sz w:val="28"/>
                <w:szCs w:val="28"/>
              </w:rPr>
            </w:pPr>
            <w:r w:rsidRPr="001765AC">
              <w:rPr>
                <w:rFonts w:ascii="仿宋" w:eastAsia="仿宋" w:hAnsi="仿宋" w:cs="仿宋" w:hint="eastAsia"/>
                <w:b/>
                <w:kern w:val="0"/>
                <w:sz w:val="28"/>
                <w:szCs w:val="28"/>
              </w:rPr>
              <w:t>调研内容</w:t>
            </w:r>
          </w:p>
        </w:tc>
        <w:tc>
          <w:tcPr>
            <w:tcW w:w="2877"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spacing w:line="560" w:lineRule="exact"/>
              <w:jc w:val="center"/>
              <w:rPr>
                <w:rFonts w:ascii="仿宋" w:eastAsia="仿宋" w:hAnsi="仿宋" w:cs="仿宋"/>
                <w:b/>
                <w:kern w:val="0"/>
                <w:sz w:val="28"/>
                <w:szCs w:val="28"/>
              </w:rPr>
            </w:pPr>
            <w:r w:rsidRPr="001765AC">
              <w:rPr>
                <w:rFonts w:ascii="仿宋" w:eastAsia="仿宋" w:hAnsi="仿宋" w:cs="仿宋" w:hint="eastAsia"/>
                <w:b/>
                <w:kern w:val="0"/>
                <w:sz w:val="28"/>
                <w:szCs w:val="28"/>
              </w:rPr>
              <w:t>调研结果</w:t>
            </w: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风险管理体系简述：</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领导机构、组织机构、人员、工作模式、信息化平台建设、风险管理工作协作情况等。</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2</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是否建立风险库（编制风险清单）；</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若有，请列举清单名称；</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风险库（风险清单）使用情况。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3</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风险库（风险清单）是否信息化或数字化；</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若有，请详述数字化建设情况，可附截图。</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4</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年度风险识别开展情况，年度风险展示情况（风险地图、多维度、可视化、图形化）；</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专项风向识别开展情况（风险分析方法、风险报告输出形式）；</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年度、专项风险识别工作数字化情况。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5</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是否开展风险监测工作（风险预警、风险追踪）；</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是否开展风险监测（预警）信息化；</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若有，请详述风险预警规则、预警指标库、预警流程、预警分析，可附截图。</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6</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风险处置、风险闭环工作开展情况。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7</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投资业务风险管理情况（投资分析工具、风险分析模型、投资风险数据收集、投资测算有效性、风险闭环）；</w:t>
            </w:r>
          </w:p>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投资业务风险管理数字化建设情况。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lastRenderedPageBreak/>
              <w:t>8</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是否建立风险案例数据库，建设情况。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9</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数字化建设内部开发，还是采购现有成熟系统。</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10</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风险数字化系统与其他系统是否互联互通。</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11</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风险管理人才培养和成本投入情况。</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12</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是否开发风险管理驾驶舱（风险看板），由哪些模块组成。</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13</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风险管理数字化建设成效（用户反馈、风险识别、风险规避、奖项申报等）</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r w:rsidR="001765AC" w:rsidRPr="001765AC" w:rsidTr="006256EC">
        <w:tc>
          <w:tcPr>
            <w:tcW w:w="782" w:type="dxa"/>
            <w:tcBorders>
              <w:top w:val="single" w:sz="4" w:space="0" w:color="auto"/>
              <w:left w:val="single" w:sz="4" w:space="0" w:color="auto"/>
              <w:bottom w:val="single" w:sz="4" w:space="0" w:color="auto"/>
              <w:right w:val="single" w:sz="4" w:space="0" w:color="auto"/>
            </w:tcBorders>
            <w:hideMark/>
          </w:tcPr>
          <w:p w:rsidR="001765AC" w:rsidRPr="001765AC" w:rsidRDefault="001765AC" w:rsidP="001765AC">
            <w:pPr>
              <w:widowControl/>
              <w:spacing w:line="540" w:lineRule="exact"/>
              <w:jc w:val="center"/>
              <w:rPr>
                <w:rFonts w:ascii="仿宋" w:eastAsia="仿宋" w:hAnsi="仿宋" w:cs="仿宋"/>
                <w:bCs/>
                <w:kern w:val="0"/>
                <w:sz w:val="24"/>
              </w:rPr>
            </w:pPr>
            <w:r w:rsidRPr="001765AC">
              <w:rPr>
                <w:rFonts w:ascii="仿宋" w:eastAsia="仿宋" w:hAnsi="仿宋" w:cs="仿宋" w:hint="eastAsia"/>
                <w:bCs/>
                <w:kern w:val="0"/>
                <w:sz w:val="24"/>
              </w:rPr>
              <w:t>14</w:t>
            </w:r>
          </w:p>
        </w:tc>
        <w:tc>
          <w:tcPr>
            <w:tcW w:w="4996" w:type="dxa"/>
            <w:tcBorders>
              <w:top w:val="single" w:sz="4" w:space="0" w:color="auto"/>
              <w:left w:val="single" w:sz="4" w:space="0" w:color="auto"/>
              <w:bottom w:val="single" w:sz="4" w:space="0" w:color="auto"/>
              <w:right w:val="single" w:sz="4" w:space="0" w:color="auto"/>
            </w:tcBorders>
            <w:hideMark/>
          </w:tcPr>
          <w:p w:rsidR="001765AC" w:rsidRPr="001765AC" w:rsidRDefault="001765AC" w:rsidP="00F660D6">
            <w:pPr>
              <w:widowControl/>
              <w:spacing w:line="500" w:lineRule="exact"/>
              <w:jc w:val="left"/>
              <w:rPr>
                <w:rFonts w:ascii="仿宋" w:eastAsia="仿宋" w:hAnsi="仿宋" w:cs="仿宋"/>
                <w:bCs/>
                <w:kern w:val="0"/>
                <w:sz w:val="24"/>
              </w:rPr>
            </w:pPr>
            <w:r w:rsidRPr="001765AC">
              <w:rPr>
                <w:rFonts w:ascii="仿宋" w:eastAsia="仿宋" w:hAnsi="仿宋" w:cs="仿宋" w:hint="eastAsia"/>
                <w:bCs/>
                <w:kern w:val="0"/>
                <w:sz w:val="24"/>
              </w:rPr>
              <w:t>其他风险管理数字化建设经验分享。</w:t>
            </w:r>
          </w:p>
        </w:tc>
        <w:tc>
          <w:tcPr>
            <w:tcW w:w="2877" w:type="dxa"/>
            <w:tcBorders>
              <w:top w:val="single" w:sz="4" w:space="0" w:color="auto"/>
              <w:left w:val="single" w:sz="4" w:space="0" w:color="auto"/>
              <w:bottom w:val="single" w:sz="4" w:space="0" w:color="auto"/>
              <w:right w:val="single" w:sz="4" w:space="0" w:color="auto"/>
            </w:tcBorders>
          </w:tcPr>
          <w:p w:rsidR="001765AC" w:rsidRPr="001765AC" w:rsidRDefault="001765AC" w:rsidP="001765AC">
            <w:pPr>
              <w:widowControl/>
              <w:spacing w:line="540" w:lineRule="exact"/>
              <w:jc w:val="center"/>
              <w:rPr>
                <w:rFonts w:ascii="仿宋" w:eastAsia="仿宋" w:hAnsi="仿宋" w:cs="仿宋"/>
                <w:b/>
                <w:kern w:val="0"/>
                <w:sz w:val="28"/>
                <w:szCs w:val="28"/>
              </w:rPr>
            </w:pPr>
          </w:p>
        </w:tc>
      </w:tr>
    </w:tbl>
    <w:p w:rsidR="001765AC" w:rsidRPr="001765AC" w:rsidRDefault="001765AC" w:rsidP="001765AC">
      <w:pPr>
        <w:widowControl/>
        <w:spacing w:line="540" w:lineRule="exact"/>
        <w:jc w:val="left"/>
        <w:rPr>
          <w:rFonts w:ascii="仿宋" w:eastAsia="仿宋" w:hAnsi="仿宋" w:cs="仿宋"/>
          <w:b/>
          <w:kern w:val="0"/>
          <w:sz w:val="28"/>
          <w:szCs w:val="28"/>
        </w:rPr>
      </w:pPr>
    </w:p>
    <w:p w:rsidR="008E27A0" w:rsidRPr="001765AC" w:rsidRDefault="008E27A0" w:rsidP="008E27A0">
      <w:pPr>
        <w:tabs>
          <w:tab w:val="center" w:pos="4422"/>
          <w:tab w:val="left" w:pos="7900"/>
        </w:tabs>
        <w:spacing w:line="500" w:lineRule="exact"/>
        <w:jc w:val="left"/>
        <w:rPr>
          <w:rFonts w:ascii="黑体" w:eastAsia="黑体" w:hAnsi="黑体"/>
          <w:sz w:val="28"/>
          <w:szCs w:val="28"/>
        </w:rPr>
      </w:pPr>
    </w:p>
    <w:p w:rsidR="008E27A0" w:rsidRDefault="008E27A0" w:rsidP="008E27A0">
      <w:pPr>
        <w:tabs>
          <w:tab w:val="center" w:pos="4422"/>
          <w:tab w:val="left" w:pos="7900"/>
        </w:tabs>
        <w:spacing w:line="500" w:lineRule="exact"/>
        <w:jc w:val="left"/>
        <w:rPr>
          <w:rFonts w:ascii="黑体" w:eastAsia="黑体" w:hAnsi="黑体"/>
          <w:sz w:val="28"/>
          <w:szCs w:val="28"/>
        </w:rPr>
      </w:pPr>
    </w:p>
    <w:p w:rsidR="008E27A0" w:rsidRDefault="008E27A0" w:rsidP="008E27A0">
      <w:pPr>
        <w:tabs>
          <w:tab w:val="center" w:pos="4422"/>
          <w:tab w:val="left" w:pos="7900"/>
        </w:tabs>
        <w:spacing w:line="500" w:lineRule="exact"/>
        <w:jc w:val="left"/>
        <w:rPr>
          <w:rFonts w:ascii="黑体" w:eastAsia="黑体" w:hAnsi="黑体"/>
          <w:sz w:val="28"/>
          <w:szCs w:val="28"/>
        </w:rPr>
      </w:pPr>
    </w:p>
    <w:p w:rsidR="008E27A0" w:rsidRDefault="008E27A0" w:rsidP="008E27A0">
      <w:pPr>
        <w:tabs>
          <w:tab w:val="center" w:pos="4422"/>
          <w:tab w:val="left" w:pos="7900"/>
        </w:tabs>
        <w:spacing w:line="500" w:lineRule="exact"/>
        <w:jc w:val="left"/>
        <w:rPr>
          <w:rFonts w:ascii="黑体" w:eastAsia="黑体" w:hAnsi="黑体"/>
          <w:sz w:val="28"/>
          <w:szCs w:val="28"/>
        </w:rPr>
      </w:pPr>
    </w:p>
    <w:p w:rsidR="008E27A0" w:rsidRDefault="008E27A0" w:rsidP="008E27A0">
      <w:pPr>
        <w:tabs>
          <w:tab w:val="center" w:pos="4422"/>
          <w:tab w:val="left" w:pos="7900"/>
        </w:tabs>
        <w:spacing w:line="500" w:lineRule="exact"/>
        <w:jc w:val="left"/>
        <w:rPr>
          <w:rFonts w:ascii="黑体" w:eastAsia="黑体" w:hAnsi="黑体"/>
          <w:sz w:val="28"/>
          <w:szCs w:val="28"/>
        </w:rPr>
      </w:pPr>
    </w:p>
    <w:p w:rsidR="008E27A0" w:rsidRPr="008E27A0" w:rsidRDefault="008E27A0" w:rsidP="008E27A0">
      <w:pPr>
        <w:tabs>
          <w:tab w:val="center" w:pos="4422"/>
          <w:tab w:val="left" w:pos="7900"/>
        </w:tabs>
        <w:spacing w:line="500" w:lineRule="exact"/>
        <w:jc w:val="left"/>
        <w:rPr>
          <w:rFonts w:ascii="黑体" w:eastAsia="黑体" w:hAnsi="黑体"/>
          <w:sz w:val="28"/>
          <w:szCs w:val="28"/>
        </w:rPr>
      </w:pPr>
      <w:bookmarkStart w:id="0" w:name="_GoBack"/>
      <w:bookmarkEnd w:id="0"/>
    </w:p>
    <w:sectPr w:rsidR="008E27A0" w:rsidRPr="008E27A0">
      <w:footerReference w:type="even" r:id="rId11"/>
      <w:footerReference w:type="default" r:id="rId12"/>
      <w:pgSz w:w="11906" w:h="16838"/>
      <w:pgMar w:top="2098" w:right="1474" w:bottom="1985" w:left="1588" w:header="851" w:footer="1208" w:gutter="0"/>
      <w:cols w:space="720"/>
      <w:docGrid w:type="linesAndChars" w:linePitch="575"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4B0" w:rsidRDefault="00BE04B0">
      <w:r>
        <w:separator/>
      </w:r>
    </w:p>
  </w:endnote>
  <w:endnote w:type="continuationSeparator" w:id="0">
    <w:p w:rsidR="00BE04B0" w:rsidRDefault="00BE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6" w:rsidRDefault="00476369">
    <w:pPr>
      <w:pStyle w:val="a6"/>
      <w:framePr w:w="1667" w:h="464" w:hRule="exact" w:wrap="around" w:vAnchor="text" w:hAnchor="page" w:x="1475" w:y="-54"/>
      <w:spacing w:line="320" w:lineRule="exact"/>
      <w:jc w:val="center"/>
      <w:rPr>
        <w:rStyle w:val="a9"/>
        <w:rFonts w:ascii="宋体" w:hAnsi="宋体"/>
        <w:position w:val="6"/>
        <w:sz w:val="28"/>
        <w:szCs w:val="28"/>
      </w:rPr>
    </w:pPr>
    <w:r>
      <w:rPr>
        <w:rStyle w:val="a9"/>
        <w:rFonts w:ascii="宋体" w:hAnsi="宋体" w:hint="eastAsia"/>
        <w:position w:val="6"/>
        <w:sz w:val="28"/>
        <w:szCs w:val="28"/>
      </w:rPr>
      <w:t>—</w:t>
    </w:r>
    <w:r>
      <w:rPr>
        <w:rStyle w:val="a9"/>
        <w:rFonts w:ascii="宋体" w:hAnsi="宋体" w:hint="eastAsia"/>
        <w:position w:val="6"/>
        <w:sz w:val="28"/>
        <w:szCs w:val="28"/>
      </w:rPr>
      <w:t xml:space="preserve"> </w:t>
    </w:r>
    <w:r>
      <w:rPr>
        <w:rFonts w:ascii="宋体" w:hAnsi="宋体"/>
        <w:position w:val="6"/>
        <w:sz w:val="28"/>
        <w:szCs w:val="28"/>
      </w:rPr>
      <w:fldChar w:fldCharType="begin"/>
    </w:r>
    <w:r>
      <w:rPr>
        <w:rStyle w:val="a9"/>
        <w:rFonts w:ascii="宋体" w:hAnsi="宋体"/>
        <w:position w:val="6"/>
        <w:sz w:val="28"/>
        <w:szCs w:val="28"/>
      </w:rPr>
      <w:instrText xml:space="preserve">PAGE  </w:instrText>
    </w:r>
    <w:r>
      <w:rPr>
        <w:rFonts w:ascii="宋体" w:hAnsi="宋体"/>
        <w:position w:val="6"/>
        <w:sz w:val="28"/>
        <w:szCs w:val="28"/>
      </w:rPr>
      <w:fldChar w:fldCharType="separate"/>
    </w:r>
    <w:r w:rsidR="00CA73F1">
      <w:rPr>
        <w:rStyle w:val="a9"/>
        <w:rFonts w:ascii="宋体" w:hAnsi="宋体"/>
        <w:noProof/>
        <w:position w:val="6"/>
        <w:sz w:val="28"/>
        <w:szCs w:val="28"/>
      </w:rPr>
      <w:t>22</w:t>
    </w:r>
    <w:r>
      <w:rPr>
        <w:rFonts w:ascii="宋体" w:hAnsi="宋体"/>
        <w:position w:val="6"/>
        <w:sz w:val="28"/>
        <w:szCs w:val="28"/>
      </w:rPr>
      <w:fldChar w:fldCharType="end"/>
    </w:r>
    <w:r>
      <w:rPr>
        <w:rStyle w:val="a9"/>
        <w:rFonts w:ascii="宋体" w:hAnsi="宋体" w:hint="eastAsia"/>
        <w:position w:val="6"/>
        <w:sz w:val="28"/>
        <w:szCs w:val="28"/>
      </w:rPr>
      <w:t xml:space="preserve"> </w:t>
    </w:r>
    <w:r>
      <w:rPr>
        <w:rStyle w:val="a9"/>
        <w:rFonts w:ascii="宋体" w:hAnsi="宋体" w:hint="eastAsia"/>
        <w:position w:val="6"/>
        <w:sz w:val="28"/>
        <w:szCs w:val="28"/>
      </w:rPr>
      <w:t>—</w:t>
    </w:r>
  </w:p>
  <w:p w:rsidR="002C2926" w:rsidRDefault="002C2926">
    <w:pPr>
      <w:pStyle w:val="a6"/>
      <w:ind w:right="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26" w:rsidRDefault="00476369">
    <w:pPr>
      <w:pStyle w:val="a6"/>
      <w:framePr w:w="1667" w:h="536" w:hRule="exact" w:wrap="around" w:vAnchor="text" w:hAnchor="margin" w:xAlign="outside" w:y="-77"/>
      <w:spacing w:line="320" w:lineRule="exact"/>
      <w:jc w:val="center"/>
      <w:rPr>
        <w:rFonts w:ascii="宋体" w:eastAsia="宋体" w:hAnsi="宋体"/>
        <w:kern w:val="0"/>
        <w:sz w:val="28"/>
        <w:szCs w:val="28"/>
      </w:rPr>
    </w:pPr>
    <w:r>
      <w:rPr>
        <w:rStyle w:val="a9"/>
        <w:rFonts w:ascii="宋体" w:hAnsi="宋体" w:hint="eastAsia"/>
        <w:sz w:val="28"/>
        <w:szCs w:val="28"/>
      </w:rPr>
      <w:t>—</w:t>
    </w:r>
    <w:r>
      <w:rPr>
        <w:rStyle w:val="a9"/>
        <w:rFonts w:ascii="宋体" w:hAnsi="宋体" w:hint="eastAsia"/>
        <w:sz w:val="28"/>
        <w:szCs w:val="28"/>
      </w:rPr>
      <w:t xml:space="preserve"> </w:t>
    </w:r>
    <w:r>
      <w:rPr>
        <w:rFonts w:ascii="宋体" w:hAnsi="宋体"/>
        <w:sz w:val="28"/>
        <w:szCs w:val="28"/>
      </w:rPr>
      <w:fldChar w:fldCharType="begin"/>
    </w:r>
    <w:r>
      <w:rPr>
        <w:rStyle w:val="a9"/>
        <w:rFonts w:ascii="宋体" w:hAnsi="宋体"/>
        <w:sz w:val="28"/>
        <w:szCs w:val="28"/>
      </w:rPr>
      <w:instrText xml:space="preserve">PAGE  </w:instrText>
    </w:r>
    <w:r>
      <w:rPr>
        <w:rFonts w:ascii="宋体" w:hAnsi="宋体"/>
        <w:sz w:val="28"/>
        <w:szCs w:val="28"/>
      </w:rPr>
      <w:fldChar w:fldCharType="separate"/>
    </w:r>
    <w:r w:rsidR="00CA73F1">
      <w:rPr>
        <w:rStyle w:val="a9"/>
        <w:rFonts w:ascii="宋体" w:hAnsi="宋体"/>
        <w:noProof/>
        <w:sz w:val="28"/>
        <w:szCs w:val="28"/>
      </w:rPr>
      <w:t>21</w:t>
    </w:r>
    <w:r>
      <w:rPr>
        <w:rFonts w:ascii="宋体" w:hAnsi="宋体"/>
        <w:sz w:val="28"/>
        <w:szCs w:val="28"/>
      </w:rPr>
      <w:fldChar w:fldCharType="end"/>
    </w:r>
    <w:r>
      <w:rPr>
        <w:rStyle w:val="a9"/>
        <w:rFonts w:ascii="宋体" w:hAnsi="宋体" w:hint="eastAsia"/>
        <w:sz w:val="28"/>
        <w:szCs w:val="28"/>
      </w:rPr>
      <w:t xml:space="preserve"> </w:t>
    </w:r>
    <w:r>
      <w:rPr>
        <w:rStyle w:val="a9"/>
        <w:rFonts w:ascii="宋体" w:hAnsi="宋体" w:hint="eastAsia"/>
        <w:sz w:val="28"/>
        <w:szCs w:val="28"/>
      </w:rPr>
      <w:t>—</w:t>
    </w:r>
  </w:p>
  <w:p w:rsidR="002C2926" w:rsidRDefault="002C2926">
    <w:pPr>
      <w:pStyle w:val="a6"/>
      <w:tabs>
        <w:tab w:val="clear" w:pos="8306"/>
        <w:tab w:val="right" w:pos="8820"/>
      </w:tabs>
      <w:ind w:right="23"/>
      <w:jc w:val="right"/>
      <w:rPr>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4B0" w:rsidRDefault="00BE04B0">
      <w:r>
        <w:separator/>
      </w:r>
    </w:p>
  </w:footnote>
  <w:footnote w:type="continuationSeparator" w:id="0">
    <w:p w:rsidR="00BE04B0" w:rsidRDefault="00BE04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5593B"/>
    <w:multiLevelType w:val="hybridMultilevel"/>
    <w:tmpl w:val="A47A5B8E"/>
    <w:lvl w:ilvl="0" w:tplc="5D7E1B24">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004F3F6"/>
    <w:multiLevelType w:val="singleLevel"/>
    <w:tmpl w:val="6004F3F6"/>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58"/>
  <w:drawingGridVerticalSpacing w:val="57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ordStatus" w:val="DraftWord"/>
  </w:docVars>
  <w:rsids>
    <w:rsidRoot w:val="0073523F"/>
    <w:rsid w:val="000039F7"/>
    <w:rsid w:val="00012E14"/>
    <w:rsid w:val="000149C3"/>
    <w:rsid w:val="000310A2"/>
    <w:rsid w:val="000327C1"/>
    <w:rsid w:val="00032FC9"/>
    <w:rsid w:val="0003602C"/>
    <w:rsid w:val="00044372"/>
    <w:rsid w:val="000529EA"/>
    <w:rsid w:val="0006396F"/>
    <w:rsid w:val="000839FF"/>
    <w:rsid w:val="000965E9"/>
    <w:rsid w:val="000A38C7"/>
    <w:rsid w:val="000A40D9"/>
    <w:rsid w:val="000A5C21"/>
    <w:rsid w:val="000A7B14"/>
    <w:rsid w:val="000B1E92"/>
    <w:rsid w:val="000B708B"/>
    <w:rsid w:val="000D36B1"/>
    <w:rsid w:val="000F5AA3"/>
    <w:rsid w:val="00103211"/>
    <w:rsid w:val="00105AD6"/>
    <w:rsid w:val="0011039B"/>
    <w:rsid w:val="00111427"/>
    <w:rsid w:val="00111B79"/>
    <w:rsid w:val="00121977"/>
    <w:rsid w:val="00121A85"/>
    <w:rsid w:val="001434DE"/>
    <w:rsid w:val="00153BD6"/>
    <w:rsid w:val="00161450"/>
    <w:rsid w:val="001638B2"/>
    <w:rsid w:val="00165A14"/>
    <w:rsid w:val="00174E10"/>
    <w:rsid w:val="001765AC"/>
    <w:rsid w:val="00182FE2"/>
    <w:rsid w:val="00183767"/>
    <w:rsid w:val="001C0476"/>
    <w:rsid w:val="001C4BEC"/>
    <w:rsid w:val="001D2F8D"/>
    <w:rsid w:val="001E2A2B"/>
    <w:rsid w:val="001E768E"/>
    <w:rsid w:val="001F5349"/>
    <w:rsid w:val="0020432D"/>
    <w:rsid w:val="002046A9"/>
    <w:rsid w:val="00222FD2"/>
    <w:rsid w:val="00232B52"/>
    <w:rsid w:val="00246393"/>
    <w:rsid w:val="00247EAD"/>
    <w:rsid w:val="0026642E"/>
    <w:rsid w:val="00272672"/>
    <w:rsid w:val="00277245"/>
    <w:rsid w:val="002775AA"/>
    <w:rsid w:val="00287D52"/>
    <w:rsid w:val="00291C97"/>
    <w:rsid w:val="00294E7C"/>
    <w:rsid w:val="002A5155"/>
    <w:rsid w:val="002A7C39"/>
    <w:rsid w:val="002B0CFA"/>
    <w:rsid w:val="002B6B8D"/>
    <w:rsid w:val="002B6DE0"/>
    <w:rsid w:val="002C2926"/>
    <w:rsid w:val="002F375C"/>
    <w:rsid w:val="0030063E"/>
    <w:rsid w:val="00307E86"/>
    <w:rsid w:val="00312D00"/>
    <w:rsid w:val="00313364"/>
    <w:rsid w:val="00315CE8"/>
    <w:rsid w:val="00317EF7"/>
    <w:rsid w:val="00324F1A"/>
    <w:rsid w:val="00326770"/>
    <w:rsid w:val="00350DFD"/>
    <w:rsid w:val="00356B54"/>
    <w:rsid w:val="00357A50"/>
    <w:rsid w:val="00364B79"/>
    <w:rsid w:val="003765D0"/>
    <w:rsid w:val="003A6B18"/>
    <w:rsid w:val="003C1545"/>
    <w:rsid w:val="003D68DA"/>
    <w:rsid w:val="00401691"/>
    <w:rsid w:val="00405464"/>
    <w:rsid w:val="00414E44"/>
    <w:rsid w:val="00426AE7"/>
    <w:rsid w:val="00444F48"/>
    <w:rsid w:val="00446587"/>
    <w:rsid w:val="00450E99"/>
    <w:rsid w:val="00476369"/>
    <w:rsid w:val="00476E4B"/>
    <w:rsid w:val="00485A2E"/>
    <w:rsid w:val="004905D9"/>
    <w:rsid w:val="00490AA0"/>
    <w:rsid w:val="004A0DE7"/>
    <w:rsid w:val="004A5618"/>
    <w:rsid w:val="004A5CA9"/>
    <w:rsid w:val="004B5213"/>
    <w:rsid w:val="004D2F6A"/>
    <w:rsid w:val="004D53B4"/>
    <w:rsid w:val="004E28E7"/>
    <w:rsid w:val="004F51FF"/>
    <w:rsid w:val="00503818"/>
    <w:rsid w:val="0050625C"/>
    <w:rsid w:val="00514B25"/>
    <w:rsid w:val="005231E9"/>
    <w:rsid w:val="005427ED"/>
    <w:rsid w:val="00543A65"/>
    <w:rsid w:val="00550DF6"/>
    <w:rsid w:val="005524A2"/>
    <w:rsid w:val="00554282"/>
    <w:rsid w:val="005558CB"/>
    <w:rsid w:val="0055611B"/>
    <w:rsid w:val="0057433D"/>
    <w:rsid w:val="00575306"/>
    <w:rsid w:val="00576E39"/>
    <w:rsid w:val="00592C7D"/>
    <w:rsid w:val="005A4DA4"/>
    <w:rsid w:val="005B1C8C"/>
    <w:rsid w:val="005B21D2"/>
    <w:rsid w:val="005B401D"/>
    <w:rsid w:val="005C3381"/>
    <w:rsid w:val="005D0C0F"/>
    <w:rsid w:val="005D48CB"/>
    <w:rsid w:val="005D5185"/>
    <w:rsid w:val="005F3BAA"/>
    <w:rsid w:val="005F71CA"/>
    <w:rsid w:val="0060470C"/>
    <w:rsid w:val="00610199"/>
    <w:rsid w:val="006115CF"/>
    <w:rsid w:val="006118B0"/>
    <w:rsid w:val="006256EC"/>
    <w:rsid w:val="00634539"/>
    <w:rsid w:val="00642912"/>
    <w:rsid w:val="00644097"/>
    <w:rsid w:val="0064628D"/>
    <w:rsid w:val="00646965"/>
    <w:rsid w:val="0064759C"/>
    <w:rsid w:val="006476DB"/>
    <w:rsid w:val="00661898"/>
    <w:rsid w:val="0066738E"/>
    <w:rsid w:val="00672F3C"/>
    <w:rsid w:val="00692508"/>
    <w:rsid w:val="00693E59"/>
    <w:rsid w:val="006A1957"/>
    <w:rsid w:val="006B4450"/>
    <w:rsid w:val="006E059B"/>
    <w:rsid w:val="006E08EF"/>
    <w:rsid w:val="006E2AA1"/>
    <w:rsid w:val="006E4FDD"/>
    <w:rsid w:val="006E6761"/>
    <w:rsid w:val="006F4E48"/>
    <w:rsid w:val="00702F18"/>
    <w:rsid w:val="00704858"/>
    <w:rsid w:val="00716D80"/>
    <w:rsid w:val="0071706A"/>
    <w:rsid w:val="00732E29"/>
    <w:rsid w:val="0073523F"/>
    <w:rsid w:val="00746929"/>
    <w:rsid w:val="0075119C"/>
    <w:rsid w:val="00761C07"/>
    <w:rsid w:val="0077136B"/>
    <w:rsid w:val="00782EF4"/>
    <w:rsid w:val="007A27EE"/>
    <w:rsid w:val="007A36FB"/>
    <w:rsid w:val="007A3B7D"/>
    <w:rsid w:val="007A62D8"/>
    <w:rsid w:val="007B3C20"/>
    <w:rsid w:val="007C190D"/>
    <w:rsid w:val="007C5D05"/>
    <w:rsid w:val="007C6B77"/>
    <w:rsid w:val="007D1E46"/>
    <w:rsid w:val="007E7CD9"/>
    <w:rsid w:val="007F33CF"/>
    <w:rsid w:val="007F793B"/>
    <w:rsid w:val="00800192"/>
    <w:rsid w:val="00800F1C"/>
    <w:rsid w:val="00812F32"/>
    <w:rsid w:val="00815FD0"/>
    <w:rsid w:val="00817454"/>
    <w:rsid w:val="00817E68"/>
    <w:rsid w:val="00832B60"/>
    <w:rsid w:val="00842FDD"/>
    <w:rsid w:val="00845AB4"/>
    <w:rsid w:val="008607CC"/>
    <w:rsid w:val="00861C9B"/>
    <w:rsid w:val="00864191"/>
    <w:rsid w:val="008660DE"/>
    <w:rsid w:val="008739F1"/>
    <w:rsid w:val="00891A35"/>
    <w:rsid w:val="008E24C8"/>
    <w:rsid w:val="008E27A0"/>
    <w:rsid w:val="008E4879"/>
    <w:rsid w:val="00904D45"/>
    <w:rsid w:val="00906DF2"/>
    <w:rsid w:val="00920953"/>
    <w:rsid w:val="00922E06"/>
    <w:rsid w:val="00924171"/>
    <w:rsid w:val="00932661"/>
    <w:rsid w:val="0093780A"/>
    <w:rsid w:val="00951C50"/>
    <w:rsid w:val="00955CE4"/>
    <w:rsid w:val="00965F44"/>
    <w:rsid w:val="0097101D"/>
    <w:rsid w:val="0097512A"/>
    <w:rsid w:val="00981E28"/>
    <w:rsid w:val="00982CE4"/>
    <w:rsid w:val="00983DA1"/>
    <w:rsid w:val="00983F21"/>
    <w:rsid w:val="0099633F"/>
    <w:rsid w:val="0099731E"/>
    <w:rsid w:val="009A1D3E"/>
    <w:rsid w:val="009B3015"/>
    <w:rsid w:val="009B43D8"/>
    <w:rsid w:val="009C3A0A"/>
    <w:rsid w:val="009C5367"/>
    <w:rsid w:val="009D6565"/>
    <w:rsid w:val="009E7CDF"/>
    <w:rsid w:val="009F0598"/>
    <w:rsid w:val="009F7646"/>
    <w:rsid w:val="009F77D7"/>
    <w:rsid w:val="00A00264"/>
    <w:rsid w:val="00A029FA"/>
    <w:rsid w:val="00A065BA"/>
    <w:rsid w:val="00A11383"/>
    <w:rsid w:val="00A120E8"/>
    <w:rsid w:val="00A2080D"/>
    <w:rsid w:val="00A27379"/>
    <w:rsid w:val="00A54158"/>
    <w:rsid w:val="00A56F2B"/>
    <w:rsid w:val="00A65A71"/>
    <w:rsid w:val="00A702C0"/>
    <w:rsid w:val="00A85ED0"/>
    <w:rsid w:val="00AA1EE6"/>
    <w:rsid w:val="00AB6DBA"/>
    <w:rsid w:val="00AC12A6"/>
    <w:rsid w:val="00AE3B0C"/>
    <w:rsid w:val="00B041C6"/>
    <w:rsid w:val="00B11BBE"/>
    <w:rsid w:val="00B44BC9"/>
    <w:rsid w:val="00B46E8D"/>
    <w:rsid w:val="00B47C25"/>
    <w:rsid w:val="00B51A46"/>
    <w:rsid w:val="00B53BE5"/>
    <w:rsid w:val="00B61618"/>
    <w:rsid w:val="00B75C1F"/>
    <w:rsid w:val="00B823C3"/>
    <w:rsid w:val="00BD764C"/>
    <w:rsid w:val="00BE04B0"/>
    <w:rsid w:val="00BF2D72"/>
    <w:rsid w:val="00C07FB3"/>
    <w:rsid w:val="00C1116D"/>
    <w:rsid w:val="00C13A2F"/>
    <w:rsid w:val="00C25C89"/>
    <w:rsid w:val="00C279C4"/>
    <w:rsid w:val="00C33675"/>
    <w:rsid w:val="00C43A59"/>
    <w:rsid w:val="00C4437C"/>
    <w:rsid w:val="00C4641E"/>
    <w:rsid w:val="00C56D6C"/>
    <w:rsid w:val="00C710D3"/>
    <w:rsid w:val="00C86609"/>
    <w:rsid w:val="00C909D6"/>
    <w:rsid w:val="00C90EDD"/>
    <w:rsid w:val="00C94082"/>
    <w:rsid w:val="00C94DCB"/>
    <w:rsid w:val="00CA2170"/>
    <w:rsid w:val="00CA73F1"/>
    <w:rsid w:val="00CB497B"/>
    <w:rsid w:val="00CB7E92"/>
    <w:rsid w:val="00CC372F"/>
    <w:rsid w:val="00CC6643"/>
    <w:rsid w:val="00CD699C"/>
    <w:rsid w:val="00CE42CC"/>
    <w:rsid w:val="00CE7BCC"/>
    <w:rsid w:val="00D10AB8"/>
    <w:rsid w:val="00D10EC9"/>
    <w:rsid w:val="00D1793A"/>
    <w:rsid w:val="00D337E6"/>
    <w:rsid w:val="00D357FC"/>
    <w:rsid w:val="00D44022"/>
    <w:rsid w:val="00D476D5"/>
    <w:rsid w:val="00D53300"/>
    <w:rsid w:val="00D6353C"/>
    <w:rsid w:val="00D63EAD"/>
    <w:rsid w:val="00D701AC"/>
    <w:rsid w:val="00D7427A"/>
    <w:rsid w:val="00D7780F"/>
    <w:rsid w:val="00D85412"/>
    <w:rsid w:val="00DA327D"/>
    <w:rsid w:val="00DB19D1"/>
    <w:rsid w:val="00DB494F"/>
    <w:rsid w:val="00DC3C39"/>
    <w:rsid w:val="00DC7DE4"/>
    <w:rsid w:val="00DD3B4D"/>
    <w:rsid w:val="00DE12C8"/>
    <w:rsid w:val="00DF53B5"/>
    <w:rsid w:val="00E00690"/>
    <w:rsid w:val="00E07044"/>
    <w:rsid w:val="00E07B70"/>
    <w:rsid w:val="00E21EB7"/>
    <w:rsid w:val="00E33F80"/>
    <w:rsid w:val="00E469D7"/>
    <w:rsid w:val="00E46B6F"/>
    <w:rsid w:val="00E47597"/>
    <w:rsid w:val="00E562BB"/>
    <w:rsid w:val="00E5695B"/>
    <w:rsid w:val="00E61EE2"/>
    <w:rsid w:val="00E633CD"/>
    <w:rsid w:val="00E72963"/>
    <w:rsid w:val="00E847FA"/>
    <w:rsid w:val="00E872EA"/>
    <w:rsid w:val="00E92314"/>
    <w:rsid w:val="00E92445"/>
    <w:rsid w:val="00E93D90"/>
    <w:rsid w:val="00EA239F"/>
    <w:rsid w:val="00EA31DA"/>
    <w:rsid w:val="00EB2414"/>
    <w:rsid w:val="00EC0A7F"/>
    <w:rsid w:val="00EC4EA6"/>
    <w:rsid w:val="00EC7003"/>
    <w:rsid w:val="00ED2909"/>
    <w:rsid w:val="00EE37D8"/>
    <w:rsid w:val="00EE7C23"/>
    <w:rsid w:val="00EF0C49"/>
    <w:rsid w:val="00F0486C"/>
    <w:rsid w:val="00F049CC"/>
    <w:rsid w:val="00F06561"/>
    <w:rsid w:val="00F42C56"/>
    <w:rsid w:val="00F42FC1"/>
    <w:rsid w:val="00F4786B"/>
    <w:rsid w:val="00F47A7C"/>
    <w:rsid w:val="00F660D6"/>
    <w:rsid w:val="00F6736E"/>
    <w:rsid w:val="00F7026D"/>
    <w:rsid w:val="00F81A2B"/>
    <w:rsid w:val="00F83F8E"/>
    <w:rsid w:val="00F9107A"/>
    <w:rsid w:val="00FD77FF"/>
    <w:rsid w:val="00FF0E99"/>
    <w:rsid w:val="00FF39E8"/>
    <w:rsid w:val="01A31530"/>
    <w:rsid w:val="0297471D"/>
    <w:rsid w:val="046D03F9"/>
    <w:rsid w:val="052E0E63"/>
    <w:rsid w:val="06B16489"/>
    <w:rsid w:val="07C84885"/>
    <w:rsid w:val="0B831553"/>
    <w:rsid w:val="0C3352A0"/>
    <w:rsid w:val="0C7D79C2"/>
    <w:rsid w:val="0CA57D72"/>
    <w:rsid w:val="0E8B4DF5"/>
    <w:rsid w:val="0F7A3C57"/>
    <w:rsid w:val="104E5034"/>
    <w:rsid w:val="11CA2C4E"/>
    <w:rsid w:val="11CE0683"/>
    <w:rsid w:val="1393157E"/>
    <w:rsid w:val="1B7A7651"/>
    <w:rsid w:val="1E623E9A"/>
    <w:rsid w:val="1F712D2A"/>
    <w:rsid w:val="1FF57A06"/>
    <w:rsid w:val="20892060"/>
    <w:rsid w:val="21DE6B13"/>
    <w:rsid w:val="21E51441"/>
    <w:rsid w:val="2454064B"/>
    <w:rsid w:val="24A4223C"/>
    <w:rsid w:val="24C27218"/>
    <w:rsid w:val="272B415C"/>
    <w:rsid w:val="280C6F05"/>
    <w:rsid w:val="28507AF1"/>
    <w:rsid w:val="297A0E51"/>
    <w:rsid w:val="29954036"/>
    <w:rsid w:val="2AD62B8F"/>
    <w:rsid w:val="2C135A82"/>
    <w:rsid w:val="2E681781"/>
    <w:rsid w:val="2E69702D"/>
    <w:rsid w:val="3144207B"/>
    <w:rsid w:val="397849F6"/>
    <w:rsid w:val="39B0365D"/>
    <w:rsid w:val="39C231C8"/>
    <w:rsid w:val="3BF2182E"/>
    <w:rsid w:val="3CE73639"/>
    <w:rsid w:val="40CD62B6"/>
    <w:rsid w:val="41AC35D7"/>
    <w:rsid w:val="42DD5948"/>
    <w:rsid w:val="42F964EB"/>
    <w:rsid w:val="463B47C7"/>
    <w:rsid w:val="495C5D4E"/>
    <w:rsid w:val="4A2355DC"/>
    <w:rsid w:val="4F083B88"/>
    <w:rsid w:val="52877BAC"/>
    <w:rsid w:val="53521630"/>
    <w:rsid w:val="53695C3F"/>
    <w:rsid w:val="57DC59C6"/>
    <w:rsid w:val="5AE2209F"/>
    <w:rsid w:val="5C7002A8"/>
    <w:rsid w:val="60320D17"/>
    <w:rsid w:val="63010BAB"/>
    <w:rsid w:val="63047109"/>
    <w:rsid w:val="63B567B3"/>
    <w:rsid w:val="64093EC6"/>
    <w:rsid w:val="65213339"/>
    <w:rsid w:val="654308E1"/>
    <w:rsid w:val="6DDB0AD1"/>
    <w:rsid w:val="6EC25462"/>
    <w:rsid w:val="6EF0746E"/>
    <w:rsid w:val="6F0F3D9A"/>
    <w:rsid w:val="752C6442"/>
    <w:rsid w:val="78DC3BE8"/>
    <w:rsid w:val="7903509F"/>
    <w:rsid w:val="7A977580"/>
    <w:rsid w:val="7AE10FE7"/>
    <w:rsid w:val="7BF974D3"/>
    <w:rsid w:val="7C770645"/>
    <w:rsid w:val="7D23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uiPriority w:val="9"/>
    <w:qFormat/>
    <w:rsid w:val="00A27379"/>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rPr>
      <w:rFonts w:ascii="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RGB23565122251">
    <w:name w:val="样式 居中 底端: (细-粗窄间隔 自定义颜(RGB(2356512))  2.25 磅 行宽) 行距: 固定值 1..."/>
    <w:basedOn w:val="a"/>
    <w:qFormat/>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character" w:customStyle="1" w:styleId="1Char">
    <w:name w:val="标题 1 Char"/>
    <w:basedOn w:val="a0"/>
    <w:link w:val="1"/>
    <w:uiPriority w:val="9"/>
    <w:rsid w:val="00A27379"/>
    <w:rPr>
      <w:rFonts w:ascii="Calibri" w:hAnsi="Calibri"/>
      <w:b/>
      <w:bCs/>
      <w:kern w:val="44"/>
      <w:sz w:val="44"/>
      <w:szCs w:val="44"/>
    </w:rPr>
  </w:style>
  <w:style w:type="paragraph" w:customStyle="1" w:styleId="aa">
    <w:name w:val="问卷正文"/>
    <w:qFormat/>
    <w:rsid w:val="00A27379"/>
    <w:rPr>
      <w:rFonts w:ascii="仿宋" w:eastAsia="仿宋" w:hAnsi="仿宋" w:cs="仿宋" w:hint="eastAsia"/>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uiPriority w:val="9"/>
    <w:qFormat/>
    <w:rsid w:val="00A27379"/>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Date"/>
    <w:basedOn w:val="a"/>
    <w:next w:val="a"/>
    <w:link w:val="Char"/>
    <w:rPr>
      <w:rFonts w:ascii="仿宋_GB2312"/>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tabs>
        <w:tab w:val="center" w:pos="4153"/>
        <w:tab w:val="right" w:pos="8306"/>
      </w:tabs>
      <w:snapToGrid w:val="0"/>
      <w:jc w:val="center"/>
    </w:pPr>
    <w:rPr>
      <w:sz w:val="18"/>
      <w:szCs w:val="18"/>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style>
  <w:style w:type="paragraph" w:customStyle="1" w:styleId="-RGB23565122251">
    <w:name w:val="样式 居中 底端: (细-粗窄间隔 自定义颜(RGB(2356512))  2.25 磅 行宽) 行距: 固定值 1..."/>
    <w:basedOn w:val="a"/>
    <w:qFormat/>
    <w:pPr>
      <w:spacing w:line="240" w:lineRule="exact"/>
      <w:jc w:val="center"/>
    </w:pPr>
    <w:rPr>
      <w:rFonts w:cs="宋体"/>
      <w:szCs w:val="20"/>
    </w:rPr>
  </w:style>
  <w:style w:type="character" w:customStyle="1" w:styleId="Char">
    <w:name w:val="日期 Char"/>
    <w:link w:val="a4"/>
    <w:qFormat/>
    <w:rPr>
      <w:rFonts w:ascii="仿宋_GB2312" w:eastAsia="仿宋_GB2312"/>
      <w:kern w:val="2"/>
      <w:sz w:val="32"/>
      <w:szCs w:val="24"/>
    </w:rPr>
  </w:style>
  <w:style w:type="character" w:customStyle="1" w:styleId="1Char">
    <w:name w:val="标题 1 Char"/>
    <w:basedOn w:val="a0"/>
    <w:link w:val="1"/>
    <w:uiPriority w:val="9"/>
    <w:rsid w:val="00A27379"/>
    <w:rPr>
      <w:rFonts w:ascii="Calibri" w:hAnsi="Calibri"/>
      <w:b/>
      <w:bCs/>
      <w:kern w:val="44"/>
      <w:sz w:val="44"/>
      <w:szCs w:val="44"/>
    </w:rPr>
  </w:style>
  <w:style w:type="paragraph" w:customStyle="1" w:styleId="aa">
    <w:name w:val="问卷正文"/>
    <w:qFormat/>
    <w:rsid w:val="00A27379"/>
    <w:rPr>
      <w:rFonts w:ascii="仿宋" w:eastAsia="仿宋" w:hAnsi="仿宋" w:cs="仿宋" w:hint="eastAsi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62750">
      <w:bodyDiv w:val="1"/>
      <w:marLeft w:val="0"/>
      <w:marRight w:val="0"/>
      <w:marTop w:val="0"/>
      <w:marBottom w:val="0"/>
      <w:divBdr>
        <w:top w:val="none" w:sz="0" w:space="0" w:color="auto"/>
        <w:left w:val="none" w:sz="0" w:space="0" w:color="auto"/>
        <w:bottom w:val="none" w:sz="0" w:space="0" w:color="auto"/>
        <w:right w:val="none" w:sz="0" w:space="0" w:color="auto"/>
      </w:divBdr>
    </w:div>
    <w:div w:id="157812611">
      <w:bodyDiv w:val="1"/>
      <w:marLeft w:val="0"/>
      <w:marRight w:val="0"/>
      <w:marTop w:val="0"/>
      <w:marBottom w:val="0"/>
      <w:divBdr>
        <w:top w:val="none" w:sz="0" w:space="0" w:color="auto"/>
        <w:left w:val="none" w:sz="0" w:space="0" w:color="auto"/>
        <w:bottom w:val="none" w:sz="0" w:space="0" w:color="auto"/>
        <w:right w:val="none" w:sz="0" w:space="0" w:color="auto"/>
      </w:divBdr>
    </w:div>
    <w:div w:id="196744993">
      <w:bodyDiv w:val="1"/>
      <w:marLeft w:val="0"/>
      <w:marRight w:val="0"/>
      <w:marTop w:val="0"/>
      <w:marBottom w:val="0"/>
      <w:divBdr>
        <w:top w:val="none" w:sz="0" w:space="0" w:color="auto"/>
        <w:left w:val="none" w:sz="0" w:space="0" w:color="auto"/>
        <w:bottom w:val="none" w:sz="0" w:space="0" w:color="auto"/>
        <w:right w:val="none" w:sz="0" w:space="0" w:color="auto"/>
      </w:divBdr>
    </w:div>
    <w:div w:id="421881502">
      <w:bodyDiv w:val="1"/>
      <w:marLeft w:val="0"/>
      <w:marRight w:val="0"/>
      <w:marTop w:val="0"/>
      <w:marBottom w:val="0"/>
      <w:divBdr>
        <w:top w:val="none" w:sz="0" w:space="0" w:color="auto"/>
        <w:left w:val="none" w:sz="0" w:space="0" w:color="auto"/>
        <w:bottom w:val="none" w:sz="0" w:space="0" w:color="auto"/>
        <w:right w:val="none" w:sz="0" w:space="0" w:color="auto"/>
      </w:divBdr>
    </w:div>
    <w:div w:id="426777259">
      <w:bodyDiv w:val="1"/>
      <w:marLeft w:val="0"/>
      <w:marRight w:val="0"/>
      <w:marTop w:val="0"/>
      <w:marBottom w:val="0"/>
      <w:divBdr>
        <w:top w:val="none" w:sz="0" w:space="0" w:color="auto"/>
        <w:left w:val="none" w:sz="0" w:space="0" w:color="auto"/>
        <w:bottom w:val="none" w:sz="0" w:space="0" w:color="auto"/>
        <w:right w:val="none" w:sz="0" w:space="0" w:color="auto"/>
      </w:divBdr>
    </w:div>
    <w:div w:id="678893219">
      <w:bodyDiv w:val="1"/>
      <w:marLeft w:val="0"/>
      <w:marRight w:val="0"/>
      <w:marTop w:val="0"/>
      <w:marBottom w:val="0"/>
      <w:divBdr>
        <w:top w:val="none" w:sz="0" w:space="0" w:color="auto"/>
        <w:left w:val="none" w:sz="0" w:space="0" w:color="auto"/>
        <w:bottom w:val="none" w:sz="0" w:space="0" w:color="auto"/>
        <w:right w:val="none" w:sz="0" w:space="0" w:color="auto"/>
      </w:divBdr>
    </w:div>
    <w:div w:id="885022041">
      <w:bodyDiv w:val="1"/>
      <w:marLeft w:val="0"/>
      <w:marRight w:val="0"/>
      <w:marTop w:val="0"/>
      <w:marBottom w:val="0"/>
      <w:divBdr>
        <w:top w:val="none" w:sz="0" w:space="0" w:color="auto"/>
        <w:left w:val="none" w:sz="0" w:space="0" w:color="auto"/>
        <w:bottom w:val="none" w:sz="0" w:space="0" w:color="auto"/>
        <w:right w:val="none" w:sz="0" w:space="0" w:color="auto"/>
      </w:divBdr>
    </w:div>
    <w:div w:id="1129514278">
      <w:bodyDiv w:val="1"/>
      <w:marLeft w:val="0"/>
      <w:marRight w:val="0"/>
      <w:marTop w:val="0"/>
      <w:marBottom w:val="0"/>
      <w:divBdr>
        <w:top w:val="none" w:sz="0" w:space="0" w:color="auto"/>
        <w:left w:val="none" w:sz="0" w:space="0" w:color="auto"/>
        <w:bottom w:val="none" w:sz="0" w:space="0" w:color="auto"/>
        <w:right w:val="none" w:sz="0" w:space="0" w:color="auto"/>
      </w:divBdr>
    </w:div>
    <w:div w:id="1174799639">
      <w:bodyDiv w:val="1"/>
      <w:marLeft w:val="0"/>
      <w:marRight w:val="0"/>
      <w:marTop w:val="0"/>
      <w:marBottom w:val="0"/>
      <w:divBdr>
        <w:top w:val="none" w:sz="0" w:space="0" w:color="auto"/>
        <w:left w:val="none" w:sz="0" w:space="0" w:color="auto"/>
        <w:bottom w:val="none" w:sz="0" w:space="0" w:color="auto"/>
        <w:right w:val="none" w:sz="0" w:space="0" w:color="auto"/>
      </w:divBdr>
    </w:div>
    <w:div w:id="1200893100">
      <w:bodyDiv w:val="1"/>
      <w:marLeft w:val="0"/>
      <w:marRight w:val="0"/>
      <w:marTop w:val="0"/>
      <w:marBottom w:val="0"/>
      <w:divBdr>
        <w:top w:val="none" w:sz="0" w:space="0" w:color="auto"/>
        <w:left w:val="none" w:sz="0" w:space="0" w:color="auto"/>
        <w:bottom w:val="none" w:sz="0" w:space="0" w:color="auto"/>
        <w:right w:val="none" w:sz="0" w:space="0" w:color="auto"/>
      </w:divBdr>
    </w:div>
    <w:div w:id="1274508796">
      <w:bodyDiv w:val="1"/>
      <w:marLeft w:val="0"/>
      <w:marRight w:val="0"/>
      <w:marTop w:val="0"/>
      <w:marBottom w:val="0"/>
      <w:divBdr>
        <w:top w:val="none" w:sz="0" w:space="0" w:color="auto"/>
        <w:left w:val="none" w:sz="0" w:space="0" w:color="auto"/>
        <w:bottom w:val="none" w:sz="0" w:space="0" w:color="auto"/>
        <w:right w:val="none" w:sz="0" w:space="0" w:color="auto"/>
      </w:divBdr>
    </w:div>
    <w:div w:id="1381124440">
      <w:bodyDiv w:val="1"/>
      <w:marLeft w:val="0"/>
      <w:marRight w:val="0"/>
      <w:marTop w:val="0"/>
      <w:marBottom w:val="0"/>
      <w:divBdr>
        <w:top w:val="none" w:sz="0" w:space="0" w:color="auto"/>
        <w:left w:val="none" w:sz="0" w:space="0" w:color="auto"/>
        <w:bottom w:val="none" w:sz="0" w:space="0" w:color="auto"/>
        <w:right w:val="none" w:sz="0" w:space="0" w:color="auto"/>
      </w:divBdr>
    </w:div>
    <w:div w:id="1741750675">
      <w:bodyDiv w:val="1"/>
      <w:marLeft w:val="0"/>
      <w:marRight w:val="0"/>
      <w:marTop w:val="0"/>
      <w:marBottom w:val="0"/>
      <w:divBdr>
        <w:top w:val="none" w:sz="0" w:space="0" w:color="auto"/>
        <w:left w:val="none" w:sz="0" w:space="0" w:color="auto"/>
        <w:bottom w:val="none" w:sz="0" w:space="0" w:color="auto"/>
        <w:right w:val="none" w:sz="0" w:space="0" w:color="auto"/>
      </w:divBdr>
    </w:div>
    <w:div w:id="2076930818">
      <w:bodyDiv w:val="1"/>
      <w:marLeft w:val="0"/>
      <w:marRight w:val="0"/>
      <w:marTop w:val="0"/>
      <w:marBottom w:val="0"/>
      <w:divBdr>
        <w:top w:val="none" w:sz="0" w:space="0" w:color="auto"/>
        <w:left w:val="none" w:sz="0" w:space="0" w:color="auto"/>
        <w:bottom w:val="none" w:sz="0" w:space="0" w:color="auto"/>
        <w:right w:val="none" w:sz="0" w:space="0" w:color="auto"/>
      </w:divBdr>
    </w:div>
    <w:div w:id="2145199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5B310-1CE1-48B1-A1A6-A9AF13A14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1590</Words>
  <Characters>9069</Characters>
  <Application>Microsoft Office Word</Application>
  <DocSecurity>0</DocSecurity>
  <Lines>75</Lines>
  <Paragraphs>21</Paragraphs>
  <ScaleCrop>false</ScaleCrop>
  <Company>RJSOFT</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彭鹏</cp:lastModifiedBy>
  <cp:revision>2</cp:revision>
  <cp:lastPrinted>2012-10-17T01:09:00Z</cp:lastPrinted>
  <dcterms:created xsi:type="dcterms:W3CDTF">2023-03-09T03:12:00Z</dcterms:created>
  <dcterms:modified xsi:type="dcterms:W3CDTF">2023-03-09T03:12:00Z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