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05"/>
        </w:tabs>
        <w:jc w:val="left"/>
        <w:rPr>
          <w:rFonts w:ascii="黑体" w:hAnsi="宋体" w:eastAsia="黑体" w:cs="宋体"/>
          <w:szCs w:val="32"/>
        </w:rPr>
      </w:pPr>
      <w:r>
        <w:rPr>
          <w:rFonts w:hint="eastAsia" w:ascii="黑体" w:hAnsi="宋体" w:eastAsia="黑体" w:cs="宋体"/>
          <w:szCs w:val="32"/>
        </w:rPr>
        <w:t>附件</w:t>
      </w:r>
      <w:r>
        <w:rPr>
          <w:rFonts w:hint="eastAsia" w:ascii="黑体" w:hAnsi="宋体" w:eastAsia="黑体"/>
          <w:szCs w:val="32"/>
        </w:rPr>
        <w:t>1</w:t>
      </w:r>
      <w:r>
        <w:rPr>
          <w:rFonts w:hint="eastAsia" w:ascii="黑体" w:hAnsi="宋体" w:eastAsia="黑体" w:cs="宋体"/>
          <w:szCs w:val="32"/>
        </w:rPr>
        <w:t>：</w:t>
      </w:r>
    </w:p>
    <w:p>
      <w:pPr>
        <w:pStyle w:val="8"/>
        <w:shd w:val="clear" w:color="auto" w:fill="FFFFFF"/>
        <w:spacing w:before="0" w:beforeAutospacing="0" w:after="0" w:afterAutospacing="0"/>
        <w:jc w:val="center"/>
        <w:rPr>
          <w:rFonts w:ascii="方正大标宋简体" w:hAnsi="仿宋" w:eastAsia="方正大标宋简体"/>
          <w:color w:val="000000"/>
          <w:sz w:val="40"/>
          <w:szCs w:val="36"/>
        </w:rPr>
      </w:pPr>
      <w:r>
        <w:rPr>
          <w:rFonts w:hint="eastAsia" w:ascii="方正大标宋简体" w:hAnsi="仿宋" w:eastAsia="方正大标宋简体"/>
          <w:color w:val="000000"/>
          <w:sz w:val="40"/>
          <w:szCs w:val="36"/>
        </w:rPr>
        <w:t>第一期电网变电电气专业设计人员培训班名单</w:t>
      </w:r>
    </w:p>
    <w:tbl>
      <w:tblPr>
        <w:tblStyle w:val="9"/>
        <w:tblW w:w="887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6164"/>
        <w:gridCol w:w="208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621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16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单   位</w:t>
            </w:r>
          </w:p>
        </w:tc>
        <w:tc>
          <w:tcPr>
            <w:tcW w:w="2089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/>
                <w:b/>
                <w:kern w:val="0"/>
                <w:sz w:val="24"/>
              </w:rPr>
              <w:t>培训名额（人）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云南银塔送变电设计有限公司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贵阳电力设计院有限公司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中国电力工程顾问集团华东电力设计院有限公司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6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内蒙古电力勘测设计院有限责任公司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四川省电力设计院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6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中国能源建设集团江苏省电力设计院有限公司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6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四川电力设计咨询有限责任公司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6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国网安徽众兴电力设计院有限公司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6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清远电力规划设计院有限公司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6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江西能创电力设计有限公司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6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国网（北京）节能设计研究院有限公司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6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中国核电工程有限公司河北分公司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6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漯河汇力电力勘察设计有限公司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6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中国能源建设集团天津电力设计院有限公司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6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东莞电力设计院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6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中国电建集团江西省电力设计院有限公司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6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南昌南供电力设计院有限公司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6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杭州市电力设计院有限公司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6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中油电能电力研究设计院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6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中机国能浙江工程有限公司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6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安徽华电工程咨询设计有限公司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6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襄阳诚智电力设计有限公司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6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上海电力设计院有限公司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6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广州市电力工程设计院有限公司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6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东方电气（成都）工程设计咨询有限公司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26</w:t>
            </w:r>
          </w:p>
        </w:tc>
        <w:tc>
          <w:tcPr>
            <w:tcW w:w="6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中国电力工程顾问集团西北电力设计院有限公司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6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中国电建集团海南电力设计研究院有限公司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6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广西鑫源电力勘察设计有限公司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29</w:t>
            </w:r>
          </w:p>
        </w:tc>
        <w:tc>
          <w:tcPr>
            <w:tcW w:w="6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苏州电力设计研究院有限公司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6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南京电力设计研究院有限公司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6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青海省电力设计院有限公司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深圳供电规划设计院有限公司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6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内蒙古能源规划设计研究院有限公司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6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南通电力设计院有限公司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6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 xml:space="preserve">宁夏先科电力设计咨询有限公司 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6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广东天联电力设计有限公司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6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国网山西电力勘测设计研究院有限公司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6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宜兴市宜能实业有限公司设计分公司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39</w:t>
            </w:r>
          </w:p>
        </w:tc>
        <w:tc>
          <w:tcPr>
            <w:tcW w:w="6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四川省西点电力设计有限公司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40</w:t>
            </w:r>
          </w:p>
        </w:tc>
        <w:tc>
          <w:tcPr>
            <w:tcW w:w="616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齐齐哈尔电力设计院有限公司</w:t>
            </w: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41</w:t>
            </w:r>
          </w:p>
        </w:tc>
        <w:tc>
          <w:tcPr>
            <w:tcW w:w="616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河南省电力勘测设计院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21" w:type="dxa"/>
            <w:tcBorders>
              <w:top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616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6"/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4"/>
              </w:rPr>
              <w:t>106</w:t>
            </w:r>
          </w:p>
        </w:tc>
      </w:tr>
    </w:tbl>
    <w:p>
      <w:pPr>
        <w:rPr>
          <w:rFonts w:ascii="宋体" w:hAnsi="宋体" w:eastAsia="宋体" w:cs="宋体"/>
          <w:color w:val="000000"/>
          <w:sz w:val="18"/>
          <w:szCs w:val="18"/>
          <w:shd w:val="clear" w:color="auto" w:fill="FFFFFF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208" w:gutter="0"/>
      <w:cols w:space="425" w:num="1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书宋二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1667" w:h="536" w:hRule="exact" w:wrap="around" w:vAnchor="text" w:hAnchor="margin" w:xAlign="outside" w:y="-77"/>
      <w:spacing w:line="320" w:lineRule="exact"/>
      <w:jc w:val="center"/>
      <w:rPr>
        <w:rFonts w:ascii="宋体" w:hAnsi="宋体" w:eastAsia="宋体"/>
        <w:kern w:val="0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 xml:space="preserve">— 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3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 xml:space="preserve"> —</w:t>
    </w:r>
  </w:p>
  <w:p>
    <w:pPr>
      <w:pStyle w:val="6"/>
      <w:tabs>
        <w:tab w:val="right" w:pos="8820"/>
        <w:tab w:val="clear" w:pos="8306"/>
      </w:tabs>
      <w:ind w:right="23"/>
      <w:jc w:val="right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1667" w:h="464" w:hRule="exact" w:wrap="around" w:vAnchor="text" w:hAnchor="page" w:x="1475" w:y="-54"/>
      <w:spacing w:line="320" w:lineRule="exact"/>
      <w:jc w:val="center"/>
      <w:rPr>
        <w:rStyle w:val="12"/>
        <w:rFonts w:ascii="宋体" w:hAnsi="宋体"/>
        <w:position w:val="6"/>
        <w:sz w:val="28"/>
        <w:szCs w:val="28"/>
      </w:rPr>
    </w:pPr>
    <w:r>
      <w:rPr>
        <w:rStyle w:val="12"/>
        <w:rFonts w:hint="eastAsia" w:ascii="宋体" w:hAnsi="宋体"/>
        <w:position w:val="6"/>
        <w:sz w:val="28"/>
        <w:szCs w:val="28"/>
      </w:rPr>
      <w:t xml:space="preserve">— </w:t>
    </w:r>
    <w:r>
      <w:rPr>
        <w:rStyle w:val="12"/>
        <w:rFonts w:ascii="宋体" w:hAnsi="宋体"/>
        <w:position w:val="6"/>
        <w:sz w:val="28"/>
        <w:szCs w:val="28"/>
      </w:rPr>
      <w:fldChar w:fldCharType="begin"/>
    </w:r>
    <w:r>
      <w:rPr>
        <w:rStyle w:val="12"/>
        <w:rFonts w:ascii="宋体" w:hAnsi="宋体"/>
        <w:position w:val="6"/>
        <w:sz w:val="28"/>
        <w:szCs w:val="28"/>
      </w:rPr>
      <w:instrText xml:space="preserve">PAGE  </w:instrText>
    </w:r>
    <w:r>
      <w:rPr>
        <w:rStyle w:val="12"/>
        <w:rFonts w:ascii="宋体" w:hAnsi="宋体"/>
        <w:position w:val="6"/>
        <w:sz w:val="28"/>
        <w:szCs w:val="28"/>
      </w:rPr>
      <w:fldChar w:fldCharType="separate"/>
    </w:r>
    <w:r>
      <w:rPr>
        <w:rStyle w:val="12"/>
        <w:rFonts w:ascii="宋体" w:hAnsi="宋体"/>
        <w:position w:val="6"/>
        <w:sz w:val="28"/>
        <w:szCs w:val="28"/>
      </w:rPr>
      <w:t>2</w:t>
    </w:r>
    <w:r>
      <w:rPr>
        <w:rStyle w:val="12"/>
        <w:rFonts w:ascii="宋体" w:hAnsi="宋体"/>
        <w:position w:val="6"/>
        <w:sz w:val="28"/>
        <w:szCs w:val="28"/>
      </w:rPr>
      <w:fldChar w:fldCharType="end"/>
    </w:r>
    <w:r>
      <w:rPr>
        <w:rStyle w:val="12"/>
        <w:rFonts w:hint="eastAsia" w:ascii="宋体" w:hAnsi="宋体"/>
        <w:position w:val="6"/>
        <w:sz w:val="28"/>
        <w:szCs w:val="28"/>
      </w:rPr>
      <w:t xml:space="preserve"> —</w:t>
    </w:r>
  </w:p>
  <w:p>
    <w:pPr>
      <w:pStyle w:val="6"/>
      <w:ind w:right="36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3E605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56E6A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58F7"/>
    <w:rsid w:val="00716D80"/>
    <w:rsid w:val="00731781"/>
    <w:rsid w:val="00732E29"/>
    <w:rsid w:val="00734D0A"/>
    <w:rsid w:val="0073523F"/>
    <w:rsid w:val="00744182"/>
    <w:rsid w:val="00746929"/>
    <w:rsid w:val="00747C0C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D627D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0C1C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654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  <w:rsid w:val="3AC24786"/>
    <w:rsid w:val="6F2112C0"/>
    <w:rsid w:val="7A447899"/>
    <w:rsid w:val="7AA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Date"/>
    <w:basedOn w:val="1"/>
    <w:next w:val="1"/>
    <w:link w:val="15"/>
    <w:qFormat/>
    <w:uiPriority w:val="0"/>
    <w:rPr>
      <w:rFonts w:ascii="仿宋_GB2312"/>
      <w:lang w:val="zh-CN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样式 居中 底端: (细-粗窄间隔 自定义颜(RGB(2356512))  2.25 磅 行宽) 行距: 固定值 1..."/>
    <w:basedOn w:val="1"/>
    <w:qFormat/>
    <w:uiPriority w:val="0"/>
    <w:pPr>
      <w:spacing w:line="240" w:lineRule="exact"/>
      <w:jc w:val="center"/>
    </w:pPr>
    <w:rPr>
      <w:rFonts w:cs="宋体"/>
      <w:szCs w:val="20"/>
    </w:rPr>
  </w:style>
  <w:style w:type="character" w:customStyle="1" w:styleId="15">
    <w:name w:val="日期 Char"/>
    <w:link w:val="4"/>
    <w:qFormat/>
    <w:uiPriority w:val="0"/>
    <w:rPr>
      <w:rFonts w:ascii="仿宋_GB2312" w:eastAsia="仿宋_GB2312"/>
      <w:kern w:val="2"/>
      <w:sz w:val="32"/>
      <w:szCs w:val="24"/>
    </w:rPr>
  </w:style>
  <w:style w:type="paragraph" w:styleId="16">
    <w:name w:val="List Paragraph"/>
    <w:basedOn w:val="1"/>
    <w:qFormat/>
    <w:uiPriority w:val="99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17">
    <w:name w:val="标题 1 Char"/>
    <w:basedOn w:val="11"/>
    <w:link w:val="2"/>
    <w:qFormat/>
    <w:uiPriority w:val="0"/>
    <w:rPr>
      <w:rFonts w:ascii="宋体" w:hAnsi="宋体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867424-3B68-4DC1-969C-C0466645B3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RJSOFT</Company>
  <Pages>7</Pages>
  <Words>375</Words>
  <Characters>2139</Characters>
  <Lines>17</Lines>
  <Paragraphs>5</Paragraphs>
  <TotalTime>164</TotalTime>
  <ScaleCrop>false</ScaleCrop>
  <LinksUpToDate>false</LinksUpToDate>
  <CharactersWithSpaces>2509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2016-09-03T03:10:00Z</dcterms:created>
  <dc:creator>RJeGov</dc:creator>
  <cp:lastModifiedBy>童飞</cp:lastModifiedBy>
  <cp:lastPrinted>2016-08-30T04:42:00Z</cp:lastPrinted>
  <dcterms:modified xsi:type="dcterms:W3CDTF">2019-05-27T05:34:19Z</dcterms:modified>
  <dc:title>正文文件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