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FBDD">
      <w:pPr>
        <w:spacing w:line="540" w:lineRule="exact"/>
        <w:ind w:right="655"/>
        <w:jc w:val="left"/>
        <w:rPr>
          <w:rFonts w:ascii="黑体" w:hAnsi="黑体" w:eastAsia="黑体"/>
        </w:rPr>
      </w:pPr>
      <w:r>
        <w:rPr>
          <w:rFonts w:hint="eastAsia" w:ascii="黑体" w:hAnsi="黑体" w:eastAsia="黑体"/>
        </w:rPr>
        <w:t>附件：</w:t>
      </w:r>
    </w:p>
    <w:p w14:paraId="14849A32">
      <w:pPr>
        <w:pStyle w:val="3"/>
        <w:widowControl/>
        <w:shd w:val="clear" w:color="auto" w:fill="FFFFFF"/>
        <w:spacing w:before="0" w:after="0" w:line="240" w:lineRule="auto"/>
        <w:jc w:val="center"/>
        <w:rPr>
          <w:rFonts w:ascii="方正大标宋简体" w:eastAsia="方正大标宋简体"/>
          <w:b w:val="0"/>
          <w:bCs w:val="0"/>
        </w:rPr>
      </w:pPr>
      <w:r>
        <w:rPr>
          <w:rFonts w:hint="eastAsia" w:ascii="方正大标宋简体" w:eastAsia="方正大标宋简体"/>
          <w:b w:val="0"/>
          <w:bCs w:val="0"/>
        </w:rPr>
        <w:t>《双碳背景下供电设计企业新质生产力培育和</w:t>
      </w:r>
    </w:p>
    <w:p w14:paraId="25DB6320">
      <w:pPr>
        <w:pStyle w:val="3"/>
        <w:widowControl/>
        <w:shd w:val="clear" w:color="auto" w:fill="FFFFFF"/>
        <w:spacing w:before="0" w:after="0" w:line="240" w:lineRule="auto"/>
        <w:jc w:val="center"/>
        <w:rPr>
          <w:rFonts w:ascii="方正大标宋简体" w:eastAsia="方正大标宋简体"/>
          <w:b w:val="0"/>
          <w:bCs w:val="0"/>
        </w:rPr>
      </w:pPr>
      <w:r>
        <w:rPr>
          <w:rFonts w:hint="eastAsia" w:ascii="方正大标宋简体" w:eastAsia="方正大标宋简体"/>
          <w:b w:val="0"/>
          <w:bCs w:val="0"/>
        </w:rPr>
        <w:t>国际业务开展调研》调查问卷</w:t>
      </w:r>
    </w:p>
    <w:p w14:paraId="327CB7D1">
      <w:pPr>
        <w:rPr>
          <w:rFonts w:ascii="黑体" w:hAnsi="黑体" w:eastAsia="黑体" w:cs="黑体"/>
          <w:sz w:val="28"/>
          <w:szCs w:val="36"/>
          <w:u w:val="single"/>
        </w:rPr>
      </w:pPr>
      <w:r>
        <w:rPr>
          <w:rFonts w:hint="eastAsia" w:ascii="黑体" w:hAnsi="黑体" w:eastAsia="黑体" w:cs="黑体"/>
          <w:sz w:val="28"/>
          <w:szCs w:val="36"/>
        </w:rPr>
        <w:t>单位名称：</w:t>
      </w:r>
      <w:r>
        <w:rPr>
          <w:rFonts w:hint="eastAsia" w:ascii="黑体" w:hAnsi="黑体" w:eastAsia="黑体" w:cs="黑体"/>
          <w:sz w:val="28"/>
          <w:szCs w:val="36"/>
          <w:u w:val="single"/>
        </w:rPr>
        <w:t xml:space="preserve">                                                         </w:t>
      </w:r>
      <w:r>
        <w:rPr>
          <w:rFonts w:hint="eastAsia" w:ascii="黑体" w:hAnsi="黑体" w:eastAsia="黑体" w:cs="黑体"/>
          <w:sz w:val="28"/>
          <w:szCs w:val="36"/>
        </w:rPr>
        <w:t xml:space="preserve">        </w:t>
      </w:r>
    </w:p>
    <w:p w14:paraId="3678605D">
      <w:pPr>
        <w:rPr>
          <w:rFonts w:ascii="仿宋_GB2312" w:hAnsi="仿宋_GB2312" w:cs="仿宋_GB2312"/>
          <w:sz w:val="28"/>
          <w:szCs w:val="36"/>
        </w:rPr>
      </w:pPr>
      <w:r>
        <w:rPr>
          <w:rFonts w:hint="eastAsia" w:ascii="黑体" w:hAnsi="黑体" w:eastAsia="黑体" w:cs="黑体"/>
          <w:sz w:val="28"/>
          <w:szCs w:val="36"/>
        </w:rPr>
        <w:t>联系人姓名：</w:t>
      </w:r>
      <w:r>
        <w:rPr>
          <w:rFonts w:hint="eastAsia" w:ascii="黑体" w:hAnsi="黑体" w:eastAsia="黑体" w:cs="黑体"/>
          <w:sz w:val="28"/>
          <w:szCs w:val="36"/>
          <w:u w:val="single"/>
        </w:rPr>
        <w:t xml:space="preserve">                       </w:t>
      </w:r>
      <w:r>
        <w:rPr>
          <w:rFonts w:hint="eastAsia" w:ascii="黑体" w:hAnsi="黑体" w:eastAsia="黑体" w:cs="黑体"/>
          <w:sz w:val="28"/>
          <w:szCs w:val="36"/>
        </w:rPr>
        <w:t xml:space="preserve">      联系电话：</w:t>
      </w:r>
      <w:r>
        <w:rPr>
          <w:rFonts w:hint="eastAsia" w:ascii="黑体" w:hAnsi="黑体" w:eastAsia="黑体" w:cs="黑体"/>
          <w:sz w:val="28"/>
          <w:szCs w:val="36"/>
          <w:u w:val="single"/>
        </w:rPr>
        <w:t xml:space="preserve">                </w:t>
      </w:r>
    </w:p>
    <w:p w14:paraId="5CA5BED9">
      <w:pPr>
        <w:spacing w:line="520" w:lineRule="exact"/>
        <w:ind w:firstLine="552" w:firstLineChars="200"/>
        <w:rPr>
          <w:rFonts w:ascii="仿宋_GB2312" w:hAnsi="仿宋_GB2312" w:cs="仿宋_GB2312"/>
          <w:sz w:val="28"/>
          <w:szCs w:val="36"/>
        </w:rPr>
      </w:pPr>
      <w:r>
        <w:rPr>
          <w:rFonts w:hint="eastAsia" w:ascii="仿宋_GB2312" w:hAnsi="仿宋_GB2312" w:cs="仿宋_GB2312"/>
          <w:sz w:val="28"/>
          <w:szCs w:val="36"/>
        </w:rPr>
        <w:t>为客观全面掌握双碳背景下供电设计企业新质生产力培育与国际业务现状情况及存在问题，推动供电设计企业新质生产力培育与国际业务发展，中国电力规划设计协会组织开展本次问卷调查，我们承诺对参与问卷的企业信息予以严格保密。</w:t>
      </w:r>
    </w:p>
    <w:p w14:paraId="44FBB29C">
      <w:pPr>
        <w:spacing w:line="520" w:lineRule="exact"/>
        <w:rPr>
          <w:rFonts w:ascii="仿宋_GB2312" w:hAnsi="仿宋_GB2312" w:cs="仿宋_GB2312"/>
          <w:sz w:val="28"/>
          <w:szCs w:val="36"/>
        </w:rPr>
      </w:pPr>
      <w:r>
        <w:rPr>
          <w:rFonts w:hint="eastAsia" w:ascii="仿宋_GB2312" w:hAnsi="仿宋_GB2312" w:cs="仿宋_GB2312"/>
          <w:sz w:val="28"/>
          <w:szCs w:val="36"/>
        </w:rPr>
        <w:t>1、贵司员工总人数：</w:t>
      </w:r>
    </w:p>
    <w:p w14:paraId="01FF42D1">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＜100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100≤员工＜200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200≤员工＜300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员工≥300 </w:t>
      </w:r>
    </w:p>
    <w:p w14:paraId="798F4828">
      <w:pPr>
        <w:spacing w:line="520" w:lineRule="exact"/>
        <w:rPr>
          <w:rFonts w:ascii="仿宋_GB2312" w:hAnsi="仿宋_GB2312" w:cs="仿宋_GB2312"/>
          <w:sz w:val="28"/>
          <w:szCs w:val="36"/>
        </w:rPr>
      </w:pPr>
      <w:r>
        <w:rPr>
          <w:rFonts w:hint="eastAsia" w:ascii="仿宋_GB2312" w:hAnsi="仿宋_GB2312" w:cs="仿宋_GB2312"/>
          <w:sz w:val="28"/>
          <w:szCs w:val="36"/>
        </w:rPr>
        <w:t>2、贵司成立至今已有</w:t>
      </w:r>
      <w:r>
        <w:rPr>
          <w:rFonts w:hint="eastAsia" w:ascii="仿宋" w:hAnsi="仿宋" w:eastAsia="仿宋" w:cs="仿宋"/>
          <w:sz w:val="28"/>
          <w:szCs w:val="36"/>
          <w:u w:val="single"/>
        </w:rPr>
        <w:t xml:space="preserve">                </w:t>
      </w:r>
      <w:r>
        <w:rPr>
          <w:rFonts w:hint="eastAsia" w:ascii="仿宋_GB2312" w:hAnsi="仿宋_GB2312" w:cs="仿宋_GB2312"/>
          <w:sz w:val="28"/>
          <w:szCs w:val="36"/>
        </w:rPr>
        <w:t>年</w:t>
      </w:r>
    </w:p>
    <w:p w14:paraId="50F34CCD">
      <w:pPr>
        <w:numPr>
          <w:ilvl w:val="0"/>
          <w:numId w:val="1"/>
        </w:numPr>
        <w:spacing w:line="520" w:lineRule="exact"/>
        <w:rPr>
          <w:rFonts w:ascii="仿宋_GB2312" w:hAnsi="仿宋_GB2312" w:cs="仿宋_GB2312"/>
          <w:sz w:val="28"/>
          <w:szCs w:val="36"/>
        </w:rPr>
      </w:pPr>
      <w:r>
        <w:rPr>
          <w:rFonts w:hint="eastAsia" w:ascii="仿宋_GB2312" w:hAnsi="仿宋_GB2312" w:cs="仿宋_GB2312"/>
          <w:sz w:val="28"/>
          <w:szCs w:val="36"/>
        </w:rPr>
        <w:t>贵司去年的年营业收入是</w:t>
      </w:r>
      <w:r>
        <w:rPr>
          <w:rFonts w:hint="eastAsia" w:ascii="仿宋" w:hAnsi="仿宋" w:eastAsia="仿宋" w:cs="仿宋"/>
          <w:sz w:val="28"/>
          <w:szCs w:val="36"/>
          <w:u w:val="single"/>
        </w:rPr>
        <w:t xml:space="preserve">                   </w:t>
      </w:r>
      <w:r>
        <w:rPr>
          <w:rFonts w:hint="eastAsia" w:ascii="仿宋_GB2312" w:hAnsi="仿宋_GB2312" w:cs="仿宋_GB2312"/>
          <w:sz w:val="28"/>
          <w:szCs w:val="36"/>
        </w:rPr>
        <w:t>万元</w:t>
      </w:r>
      <w:bookmarkStart w:id="0" w:name="_GoBack"/>
      <w:bookmarkEnd w:id="0"/>
    </w:p>
    <w:p w14:paraId="676006D7">
      <w:pPr>
        <w:numPr>
          <w:ilvl w:val="0"/>
          <w:numId w:val="1"/>
        </w:numPr>
        <w:spacing w:line="520" w:lineRule="exact"/>
        <w:rPr>
          <w:rFonts w:ascii="仿宋_GB2312" w:hAnsi="仿宋_GB2312" w:cs="仿宋_GB2312"/>
          <w:sz w:val="28"/>
          <w:szCs w:val="36"/>
        </w:rPr>
      </w:pPr>
      <w:r>
        <w:rPr>
          <w:rFonts w:hint="eastAsia" w:ascii="仿宋_GB2312" w:hAnsi="仿宋_GB2312" w:cs="仿宋_GB2312"/>
          <w:sz w:val="28"/>
          <w:szCs w:val="36"/>
        </w:rPr>
        <w:t>贵司主要业务领域包含以下哪些方面（可多选）：</w:t>
      </w:r>
    </w:p>
    <w:p w14:paraId="41ECEFCF">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供电设计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新能源技术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智能电网建设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储能技术  </w:t>
      </w:r>
    </w:p>
    <w:p w14:paraId="36AE9876">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w:t>
      </w:r>
      <w:r>
        <w:rPr>
          <w:rFonts w:hint="eastAsia" w:ascii="仿宋" w:hAnsi="仿宋" w:eastAsia="仿宋" w:cs="仿宋"/>
          <w:sz w:val="28"/>
          <w:szCs w:val="36"/>
        </w:rPr>
        <w:t>，请说明：</w:t>
      </w:r>
      <w:r>
        <w:rPr>
          <w:rFonts w:ascii="仿宋_GB2312" w:hAnsi="仿宋_GB2312" w:cs="仿宋_GB2312"/>
          <w:sz w:val="28"/>
          <w:szCs w:val="36"/>
          <w:u w:val="single"/>
        </w:rPr>
        <w:t xml:space="preserve">                 </w:t>
      </w:r>
      <w:r>
        <w:rPr>
          <w:rFonts w:hint="eastAsia" w:ascii="仿宋_GB2312" w:hAnsi="仿宋_GB2312" w:cs="仿宋_GB2312"/>
          <w:sz w:val="28"/>
          <w:szCs w:val="36"/>
          <w:u w:val="single"/>
        </w:rPr>
        <w:t xml:space="preserve">    </w:t>
      </w:r>
      <w:r>
        <w:rPr>
          <w:rFonts w:ascii="仿宋_GB2312" w:hAnsi="仿宋_GB2312" w:cs="仿宋_GB2312"/>
          <w:sz w:val="28"/>
          <w:szCs w:val="36"/>
          <w:u w:val="single"/>
        </w:rPr>
        <w:t xml:space="preserve">                                   </w:t>
      </w:r>
      <w:r>
        <w:rPr>
          <w:rFonts w:hint="eastAsia" w:ascii="仿宋_GB2312" w:hAnsi="仿宋_GB2312" w:cs="仿宋_GB2312"/>
          <w:sz w:val="28"/>
          <w:szCs w:val="36"/>
        </w:rPr>
        <w:t xml:space="preserve">                                                            </w:t>
      </w:r>
    </w:p>
    <w:p w14:paraId="51EEBC0B">
      <w:pPr>
        <w:numPr>
          <w:ilvl w:val="0"/>
          <w:numId w:val="1"/>
        </w:numPr>
        <w:spacing w:line="520" w:lineRule="exact"/>
        <w:rPr>
          <w:rFonts w:ascii="仿宋_GB2312" w:hAnsi="仿宋_GB2312" w:cs="仿宋_GB2312"/>
          <w:sz w:val="28"/>
          <w:szCs w:val="36"/>
        </w:rPr>
      </w:pPr>
      <w:r>
        <w:rPr>
          <w:rFonts w:hint="eastAsia" w:ascii="仿宋_GB2312" w:hAnsi="仿宋_GB2312" w:cs="仿宋_GB2312"/>
          <w:sz w:val="28"/>
          <w:szCs w:val="36"/>
        </w:rPr>
        <w:t>您认为双碳目标对供电设计行业的主要影响有哪些？（可多选） :</w:t>
      </w:r>
    </w:p>
    <w:p w14:paraId="1588E132">
      <w:pPr>
        <w:pStyle w:val="23"/>
        <w:spacing w:line="520" w:lineRule="exact"/>
        <w:ind w:firstLine="0" w:firstLineChars="0"/>
        <w:rPr>
          <w:rFonts w:ascii="仿宋_GB2312" w:hAnsi="仿宋_GB2312" w:eastAsia="仿宋_GB2312" w:cs="仿宋_GB2312"/>
          <w:spacing w:val="-4"/>
          <w:sz w:val="28"/>
          <w:szCs w:val="36"/>
        </w:rPr>
      </w:pPr>
      <w:r>
        <w:rPr>
          <w:rFonts w:hint="eastAsia" w:ascii="仿宋_GB2312" w:hAnsi="仿宋_GB2312" w:eastAsia="仿宋_GB2312" w:cs="仿宋_GB2312"/>
          <w:spacing w:val="-4"/>
          <w:sz w:val="28"/>
          <w:szCs w:val="36"/>
        </w:rPr>
        <w:sym w:font="Wingdings 2" w:char="00A3"/>
      </w:r>
      <w:r>
        <w:rPr>
          <w:rFonts w:hint="eastAsia" w:ascii="仿宋_GB2312" w:hAnsi="仿宋_GB2312" w:eastAsia="仿宋_GB2312" w:cs="仿宋_GB2312"/>
          <w:spacing w:val="-4"/>
          <w:sz w:val="28"/>
          <w:szCs w:val="36"/>
        </w:rPr>
        <w:t xml:space="preserve">创新需求增加                </w:t>
      </w:r>
      <w:r>
        <w:rPr>
          <w:rFonts w:hint="eastAsia" w:ascii="仿宋_GB2312" w:hAnsi="仿宋_GB2312" w:eastAsia="仿宋_GB2312" w:cs="仿宋_GB2312"/>
          <w:spacing w:val="-4"/>
          <w:sz w:val="28"/>
          <w:szCs w:val="36"/>
        </w:rPr>
        <w:sym w:font="Wingdings 2" w:char="00A3"/>
      </w:r>
      <w:r>
        <w:rPr>
          <w:rFonts w:hint="eastAsia" w:ascii="仿宋_GB2312" w:hAnsi="仿宋_GB2312" w:eastAsia="仿宋_GB2312" w:cs="仿宋_GB2312"/>
          <w:spacing w:val="-4"/>
          <w:sz w:val="28"/>
          <w:szCs w:val="36"/>
        </w:rPr>
        <w:t xml:space="preserve">市场竞争格局变化  </w:t>
      </w:r>
    </w:p>
    <w:p w14:paraId="16CDDA71">
      <w:pPr>
        <w:pStyle w:val="23"/>
        <w:spacing w:line="520" w:lineRule="exact"/>
        <w:ind w:firstLine="0" w:firstLineChars="0"/>
        <w:rPr>
          <w:rFonts w:ascii="仿宋_GB2312" w:hAnsi="仿宋_GB2312" w:eastAsia="仿宋_GB2312" w:cs="仿宋_GB2312"/>
          <w:spacing w:val="-4"/>
          <w:sz w:val="28"/>
          <w:szCs w:val="36"/>
        </w:rPr>
      </w:pPr>
      <w:r>
        <w:rPr>
          <w:rFonts w:hint="eastAsia" w:ascii="仿宋_GB2312" w:hAnsi="仿宋_GB2312" w:eastAsia="仿宋_GB2312" w:cs="仿宋_GB2312"/>
          <w:spacing w:val="-4"/>
          <w:sz w:val="28"/>
          <w:szCs w:val="36"/>
        </w:rPr>
        <w:sym w:font="Wingdings 2" w:char="00A3"/>
      </w:r>
      <w:r>
        <w:rPr>
          <w:rFonts w:hint="eastAsia" w:ascii="仿宋_GB2312" w:hAnsi="仿宋_GB2312" w:eastAsia="仿宋_GB2312" w:cs="仿宋_GB2312"/>
          <w:spacing w:val="-4"/>
          <w:sz w:val="28"/>
          <w:szCs w:val="36"/>
        </w:rPr>
        <w:t xml:space="preserve">客户需求转向绿色、低碳      </w:t>
      </w:r>
      <w:r>
        <w:rPr>
          <w:rFonts w:hint="eastAsia" w:ascii="仿宋_GB2312" w:hAnsi="仿宋_GB2312" w:eastAsia="仿宋_GB2312" w:cs="仿宋_GB2312"/>
          <w:spacing w:val="-4"/>
          <w:sz w:val="28"/>
          <w:szCs w:val="36"/>
        </w:rPr>
        <w:sym w:font="Wingdings 2" w:char="00A3"/>
      </w:r>
      <w:r>
        <w:rPr>
          <w:rFonts w:hint="eastAsia" w:ascii="仿宋_GB2312" w:hAnsi="仿宋_GB2312" w:eastAsia="仿宋_GB2312" w:cs="仿宋_GB2312"/>
          <w:spacing w:val="-4"/>
          <w:sz w:val="28"/>
          <w:szCs w:val="36"/>
        </w:rPr>
        <w:t xml:space="preserve">行业监管加强  </w:t>
      </w:r>
    </w:p>
    <w:p w14:paraId="4A83519A">
      <w:pPr>
        <w:tabs>
          <w:tab w:val="left" w:pos="312"/>
        </w:tabs>
        <w:spacing w:line="520" w:lineRule="exact"/>
        <w:rPr>
          <w:rFonts w:ascii="仿宋_GB2312" w:hAnsi="仿宋_GB2312" w:cs="仿宋_GB2312"/>
          <w:sz w:val="28"/>
          <w:szCs w:val="36"/>
        </w:rPr>
      </w:pPr>
      <w:r>
        <w:rPr>
          <w:rFonts w:hint="eastAsia" w:ascii="仿宋" w:hAnsi="仿宋" w:eastAsia="仿宋" w:cs="仿宋"/>
          <w:sz w:val="28"/>
          <w:szCs w:val="36"/>
        </w:rPr>
        <w:t>□其它，请说明：</w:t>
      </w:r>
      <w:r>
        <w:rPr>
          <w:rFonts w:hint="eastAsia" w:ascii="仿宋" w:hAnsi="仿宋" w:eastAsia="仿宋" w:cs="仿宋"/>
          <w:sz w:val="28"/>
          <w:szCs w:val="36"/>
          <w:u w:val="single"/>
        </w:rPr>
        <w:t xml:space="preserve">                                                             </w:t>
      </w:r>
    </w:p>
    <w:p w14:paraId="7119F238">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t>6、贵司是否已制定适应双碳目标的长期发展战略?</w:t>
      </w:r>
    </w:p>
    <w:p w14:paraId="23CC7473">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是，长期发展战略为：</w:t>
      </w:r>
      <w:r>
        <w:rPr>
          <w:rFonts w:ascii="仿宋_GB2312" w:hAnsi="仿宋_GB2312" w:cs="仿宋_GB2312"/>
          <w:sz w:val="28"/>
          <w:szCs w:val="36"/>
          <w:u w:val="single"/>
        </w:rPr>
        <w:t xml:space="preserve">                                                        </w:t>
      </w:r>
    </w:p>
    <w:p w14:paraId="0B2644D9">
      <w:pPr>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r>
        <w:rPr>
          <w:rFonts w:hint="eastAsia" w:ascii="仿宋_GB2312" w:hAnsi="仿宋_GB2312" w:cs="仿宋_GB2312"/>
          <w:sz w:val="28"/>
          <w:szCs w:val="36"/>
          <w:u w:val="single"/>
        </w:rPr>
        <w:t xml:space="preserve">            </w:t>
      </w:r>
      <w:r>
        <w:rPr>
          <w:rFonts w:ascii="仿宋_GB2312" w:hAnsi="仿宋_GB2312" w:cs="仿宋_GB2312"/>
          <w:sz w:val="28"/>
          <w:szCs w:val="36"/>
          <w:u w:val="single"/>
        </w:rPr>
        <w:t xml:space="preserve">  </w:t>
      </w:r>
    </w:p>
    <w:p w14:paraId="6B88982F">
      <w:pPr>
        <w:spacing w:line="520" w:lineRule="exact"/>
        <w:rPr>
          <w:rFonts w:ascii="仿宋_GB2312" w:hAnsi="仿宋_GB2312" w:cs="仿宋_GB2312"/>
          <w:sz w:val="28"/>
          <w:szCs w:val="36"/>
        </w:rPr>
      </w:pPr>
      <w:r>
        <w:rPr>
          <w:rFonts w:hint="eastAsia" w:ascii="仿宋_GB2312" w:hAnsi="仿宋_GB2312" w:cs="仿宋_GB2312"/>
          <w:sz w:val="28"/>
          <w:szCs w:val="36"/>
        </w:rPr>
        <w:t xml:space="preserve">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尚在规划中           </w:t>
      </w:r>
      <w:r>
        <w:rPr>
          <w:rFonts w:hint="eastAsia" w:ascii="仿宋_GB2312" w:hAnsi="仿宋_GB2312" w:cs="仿宋_GB2312"/>
          <w:sz w:val="28"/>
          <w:szCs w:val="36"/>
        </w:rPr>
        <w:sym w:font="Wingdings 2" w:char="00A3"/>
      </w:r>
      <w:r>
        <w:rPr>
          <w:rFonts w:hint="eastAsia" w:ascii="仿宋_GB2312" w:hAnsi="仿宋_GB2312" w:cs="仿宋_GB2312"/>
          <w:sz w:val="28"/>
          <w:szCs w:val="36"/>
        </w:rPr>
        <w:t>暂无规划</w:t>
      </w:r>
    </w:p>
    <w:p w14:paraId="1489D35A">
      <w:pPr>
        <w:spacing w:line="520" w:lineRule="exact"/>
        <w:rPr>
          <w:rFonts w:ascii="仿宋_GB2312" w:hAnsi="仿宋_GB2312" w:cs="仿宋_GB2312"/>
          <w:sz w:val="28"/>
          <w:szCs w:val="36"/>
        </w:rPr>
      </w:pPr>
      <w:r>
        <w:rPr>
          <w:rFonts w:hint="eastAsia" w:ascii="仿宋_GB2312" w:hAnsi="仿宋_GB2312" w:cs="仿宋_GB2312"/>
          <w:sz w:val="28"/>
          <w:szCs w:val="36"/>
        </w:rPr>
        <w:t xml:space="preserve">7、您认为在双碳背景下，供电设计行业面临的主要挑战是什么？（可多选） </w:t>
      </w:r>
    </w:p>
    <w:p w14:paraId="34BB9CB7">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技术革新速度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资金投入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人才储备  </w:t>
      </w:r>
    </w:p>
    <w:p w14:paraId="77465FE6">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政策法规适应性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客户需求满足度  </w:t>
      </w:r>
    </w:p>
    <w:p w14:paraId="4DFEA282">
      <w:pPr>
        <w:spacing w:line="520" w:lineRule="exact"/>
        <w:rPr>
          <w:rFonts w:ascii="仿宋_GB2312" w:hAnsi="仿宋_GB2312" w:cs="仿宋_GB2312"/>
          <w:sz w:val="28"/>
          <w:szCs w:val="36"/>
        </w:rPr>
      </w:pPr>
      <w:r>
        <w:rPr>
          <w:rFonts w:hint="eastAsia" w:ascii="仿宋" w:hAnsi="仿宋" w:eastAsia="仿宋" w:cs="仿宋"/>
          <w:sz w:val="28"/>
          <w:szCs w:val="36"/>
        </w:rPr>
        <w:t>□其它，请说明：</w:t>
      </w:r>
      <w:r>
        <w:rPr>
          <w:rFonts w:hint="eastAsia" w:ascii="仿宋" w:hAnsi="仿宋" w:eastAsia="仿宋" w:cs="仿宋"/>
          <w:sz w:val="28"/>
          <w:szCs w:val="36"/>
          <w:u w:val="single"/>
        </w:rPr>
        <w:t xml:space="preserve">                                              </w:t>
      </w:r>
    </w:p>
    <w:p w14:paraId="15AEC3CB">
      <w:pPr>
        <w:spacing w:line="520" w:lineRule="exact"/>
        <w:rPr>
          <w:rFonts w:ascii="仿宋_GB2312" w:hAnsi="仿宋_GB2312" w:cs="仿宋_GB2312"/>
          <w:sz w:val="28"/>
          <w:szCs w:val="36"/>
        </w:rPr>
      </w:pPr>
      <w:r>
        <w:rPr>
          <w:rFonts w:hint="eastAsia" w:ascii="仿宋_GB2312" w:hAnsi="仿宋_GB2312" w:cs="仿宋_GB2312"/>
          <w:sz w:val="28"/>
          <w:szCs w:val="36"/>
        </w:rPr>
        <w:t>8、您认为双碳政策对贵公司的业务发展有何影响？</w:t>
      </w:r>
    </w:p>
    <w:p w14:paraId="47D1D547">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6A5C3C70">
      <w:pPr>
        <w:tabs>
          <w:tab w:val="left" w:pos="312"/>
        </w:tabs>
        <w:spacing w:line="520" w:lineRule="exact"/>
        <w:rPr>
          <w:rFonts w:ascii="仿宋_GB2312" w:hAnsi="仿宋_GB2312" w:cs="仿宋_GB2312"/>
          <w:sz w:val="28"/>
          <w:szCs w:val="36"/>
          <w:u w:val="single"/>
        </w:rPr>
      </w:pPr>
      <w:r>
        <w:rPr>
          <w:rFonts w:ascii="仿宋_GB2312" w:hAnsi="仿宋_GB2312" w:cs="仿宋_GB2312"/>
          <w:sz w:val="28"/>
          <w:szCs w:val="36"/>
          <w:u w:val="single"/>
        </w:rPr>
        <w:t xml:space="preserve">                                                                 </w:t>
      </w:r>
    </w:p>
    <w:p w14:paraId="6CBEB9ED">
      <w:pPr>
        <w:spacing w:line="520" w:lineRule="exact"/>
        <w:rPr>
          <w:rFonts w:ascii="仿宋_GB2312" w:hAnsi="仿宋_GB2312" w:cs="仿宋_GB2312"/>
          <w:sz w:val="28"/>
          <w:szCs w:val="36"/>
        </w:rPr>
      </w:pPr>
      <w:r>
        <w:rPr>
          <w:rFonts w:hint="eastAsia" w:ascii="仿宋_GB2312" w:hAnsi="仿宋_GB2312" w:cs="仿宋_GB2312"/>
          <w:sz w:val="28"/>
          <w:szCs w:val="36"/>
        </w:rPr>
        <w:t xml:space="preserve">9、贵公司认为新质生产力培育的主要内容包括哪些方面？（可多选） </w:t>
      </w:r>
    </w:p>
    <w:p w14:paraId="2179EF7C">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技术创新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管理创新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服务创新   </w:t>
      </w:r>
      <w:r>
        <w:rPr>
          <w:rFonts w:hint="eastAsia" w:ascii="仿宋_GB2312" w:hAnsi="仿宋_GB2312" w:cs="仿宋_GB2312"/>
          <w:sz w:val="28"/>
          <w:szCs w:val="36"/>
        </w:rPr>
        <w:sym w:font="Wingdings 2" w:char="00A3"/>
      </w:r>
      <w:r>
        <w:rPr>
          <w:rFonts w:hint="eastAsia" w:ascii="仿宋_GB2312" w:hAnsi="仿宋_GB2312" w:cs="仿宋_GB2312"/>
          <w:sz w:val="28"/>
          <w:szCs w:val="36"/>
        </w:rPr>
        <w:t xml:space="preserve">人才培养   </w:t>
      </w:r>
      <w:r>
        <w:rPr>
          <w:rFonts w:hint="eastAsia" w:ascii="仿宋_GB2312" w:hAnsi="仿宋_GB2312" w:cs="仿宋_GB2312"/>
          <w:sz w:val="28"/>
          <w:szCs w:val="36"/>
        </w:rPr>
        <w:sym w:font="Wingdings 2" w:char="00A3"/>
      </w:r>
      <w:r>
        <w:rPr>
          <w:rFonts w:hint="eastAsia" w:ascii="仿宋_GB2312" w:hAnsi="仿宋_GB2312" w:cs="仿宋_GB2312"/>
          <w:sz w:val="28"/>
          <w:szCs w:val="36"/>
        </w:rPr>
        <w:t>资金投入</w:t>
      </w:r>
    </w:p>
    <w:p w14:paraId="2E77F971">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5C9CD6E3">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6E044A19">
      <w:pPr>
        <w:spacing w:line="520" w:lineRule="exact"/>
        <w:rPr>
          <w:rFonts w:ascii="仿宋_GB2312" w:hAnsi="仿宋_GB2312" w:cs="仿宋_GB2312"/>
          <w:sz w:val="28"/>
          <w:szCs w:val="36"/>
        </w:rPr>
      </w:pPr>
      <w:r>
        <w:rPr>
          <w:rFonts w:hint="eastAsia" w:ascii="仿宋_GB2312" w:hAnsi="仿宋_GB2312" w:cs="仿宋_GB2312"/>
          <w:sz w:val="28"/>
          <w:szCs w:val="36"/>
        </w:rPr>
        <w:t>10、贵司在新质生产力培育方面已采取的主要措施有哪些？（可多选）</w:t>
      </w:r>
    </w:p>
    <w:p w14:paraId="570D7CA1">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加大研发投入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引进高端人才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开展员工培训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加强产学研合作</w:t>
      </w:r>
    </w:p>
    <w:p w14:paraId="6DEFCE20">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2D7E4438">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4B371718">
      <w:pPr>
        <w:spacing w:line="520" w:lineRule="exact"/>
        <w:rPr>
          <w:rFonts w:ascii="仿宋_GB2312" w:hAnsi="仿宋_GB2312" w:cs="仿宋_GB2312"/>
          <w:sz w:val="28"/>
          <w:szCs w:val="36"/>
        </w:rPr>
      </w:pPr>
      <w:r>
        <w:rPr>
          <w:rFonts w:hint="eastAsia" w:ascii="仿宋_GB2312" w:hAnsi="仿宋_GB2312" w:cs="仿宋_GB2312"/>
          <w:sz w:val="28"/>
          <w:szCs w:val="36"/>
        </w:rPr>
        <w:t>11、您认为贵司在新质生产力培育过程中遇到的主要技术瓶颈是什么？（可多选）</w:t>
      </w:r>
    </w:p>
    <w:p w14:paraId="7AB9DE18">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新能源技术成熟度不足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智能电网技术难题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储能技术成本高  </w:t>
      </w:r>
    </w:p>
    <w:p w14:paraId="7633829E">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134E6B3B">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4812C6F4">
      <w:pPr>
        <w:spacing w:line="520" w:lineRule="exact"/>
        <w:rPr>
          <w:rFonts w:ascii="仿宋_GB2312" w:hAnsi="仿宋_GB2312" w:cs="仿宋_GB2312"/>
          <w:sz w:val="28"/>
          <w:szCs w:val="36"/>
        </w:rPr>
      </w:pPr>
      <w:r>
        <w:rPr>
          <w:rFonts w:hint="eastAsia" w:ascii="仿宋_GB2312" w:hAnsi="仿宋_GB2312" w:cs="仿宋_GB2312"/>
          <w:sz w:val="28"/>
          <w:szCs w:val="36"/>
        </w:rPr>
        <w:t>12、贵司认为在新质生产力培育方面面临的主要困难是什么？（可多选）</w:t>
      </w:r>
    </w:p>
    <w:p w14:paraId="797B7220">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 w:hAnsi="仿宋" w:eastAsia="仿宋" w:cs="仿宋"/>
          <w:color w:val="000000"/>
          <w:sz w:val="28"/>
          <w:szCs w:val="28"/>
        </w:rPr>
        <w:t>技术瓶颈</w:t>
      </w:r>
      <w:r>
        <w:rPr>
          <w:rFonts w:hint="eastAsia" w:ascii="仿宋_GB2312" w:hAnsi="仿宋_GB2312" w:cs="仿宋_GB2312"/>
          <w:sz w:val="28"/>
          <w:szCs w:val="36"/>
        </w:rPr>
        <w:t xml:space="preserve">   </w:t>
      </w:r>
      <w:r>
        <w:rPr>
          <w:rFonts w:hint="eastAsia" w:ascii="仿宋_GB2312" w:hAnsi="仿宋_GB2312" w:cs="仿宋_GB2312"/>
          <w:sz w:val="28"/>
          <w:szCs w:val="36"/>
        </w:rPr>
        <w:sym w:font="Wingdings 2" w:char="00A3"/>
      </w:r>
      <w:r>
        <w:rPr>
          <w:rFonts w:hint="eastAsia" w:ascii="仿宋" w:hAnsi="仿宋" w:eastAsia="仿宋" w:cs="仿宋"/>
          <w:color w:val="000000"/>
          <w:sz w:val="28"/>
          <w:szCs w:val="28"/>
        </w:rPr>
        <w:t>人才短缺</w:t>
      </w:r>
      <w:r>
        <w:rPr>
          <w:rFonts w:hint="eastAsia" w:ascii="仿宋_GB2312" w:hAnsi="仿宋_GB2312" w:cs="仿宋_GB2312"/>
          <w:sz w:val="28"/>
          <w:szCs w:val="36"/>
        </w:rPr>
        <w:t xml:space="preserve">   </w:t>
      </w:r>
      <w:r>
        <w:rPr>
          <w:rFonts w:hint="eastAsia" w:ascii="仿宋_GB2312" w:hAnsi="仿宋_GB2312" w:cs="仿宋_GB2312"/>
          <w:sz w:val="28"/>
          <w:szCs w:val="36"/>
        </w:rPr>
        <w:sym w:font="Wingdings 2" w:char="00A3"/>
      </w:r>
      <w:r>
        <w:rPr>
          <w:rFonts w:hint="eastAsia" w:ascii="仿宋" w:hAnsi="仿宋" w:eastAsia="仿宋" w:cs="仿宋"/>
          <w:color w:val="000000"/>
          <w:sz w:val="28"/>
          <w:szCs w:val="28"/>
        </w:rPr>
        <w:t xml:space="preserve">资金不足 </w:t>
      </w:r>
      <w:r>
        <w:rPr>
          <w:rFonts w:hint="eastAsia" w:ascii="仿宋_GB2312" w:hAnsi="仿宋_GB2312" w:cs="仿宋_GB2312"/>
          <w:sz w:val="28"/>
          <w:szCs w:val="36"/>
        </w:rPr>
        <w:t xml:space="preserve"> </w:t>
      </w:r>
      <w:r>
        <w:rPr>
          <w:rFonts w:hint="eastAsia" w:ascii="仿宋_GB2312" w:hAnsi="仿宋_GB2312" w:cs="仿宋_GB2312"/>
          <w:sz w:val="28"/>
          <w:szCs w:val="36"/>
        </w:rPr>
        <w:sym w:font="Wingdings 2" w:char="00A3"/>
      </w:r>
      <w:r>
        <w:rPr>
          <w:rFonts w:hint="eastAsia" w:ascii="仿宋" w:hAnsi="仿宋" w:eastAsia="仿宋" w:cs="仿宋"/>
          <w:color w:val="000000"/>
          <w:sz w:val="28"/>
          <w:szCs w:val="28"/>
        </w:rPr>
        <w:t>政策限制</w:t>
      </w:r>
      <w:r>
        <w:rPr>
          <w:rFonts w:hint="eastAsia" w:ascii="仿宋_GB2312" w:hAnsi="仿宋_GB2312" w:cs="仿宋_GB2312"/>
          <w:sz w:val="28"/>
          <w:szCs w:val="36"/>
        </w:rPr>
        <w:t xml:space="preserve">   </w:t>
      </w:r>
      <w:r>
        <w:rPr>
          <w:rFonts w:hint="eastAsia" w:ascii="仿宋_GB2312" w:hAnsi="仿宋_GB2312" w:cs="仿宋_GB2312"/>
          <w:sz w:val="28"/>
          <w:szCs w:val="36"/>
        </w:rPr>
        <w:sym w:font="Wingdings 2" w:char="00A3"/>
      </w:r>
      <w:r>
        <w:rPr>
          <w:rFonts w:hint="eastAsia" w:ascii="仿宋" w:hAnsi="仿宋" w:eastAsia="仿宋" w:cs="仿宋"/>
          <w:color w:val="000000"/>
          <w:sz w:val="28"/>
          <w:szCs w:val="28"/>
        </w:rPr>
        <w:t>市场接受度低</w:t>
      </w:r>
    </w:p>
    <w:p w14:paraId="6DE9BB1C">
      <w:pPr>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652E1E6A">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0A339A01">
      <w:pPr>
        <w:spacing w:line="520" w:lineRule="exact"/>
        <w:rPr>
          <w:rFonts w:ascii="仿宋_GB2312" w:hAnsi="仿宋_GB2312" w:cs="仿宋_GB2312"/>
          <w:sz w:val="28"/>
          <w:szCs w:val="36"/>
        </w:rPr>
      </w:pPr>
      <w:r>
        <w:rPr>
          <w:rFonts w:hint="eastAsia" w:ascii="仿宋_GB2312" w:hAnsi="仿宋_GB2312" w:cs="仿宋_GB2312"/>
          <w:sz w:val="28"/>
          <w:szCs w:val="36"/>
        </w:rPr>
        <w:t>13、贵司是否拥有自主知识产权的核心技术？</w:t>
      </w:r>
    </w:p>
    <w:p w14:paraId="4A250C0B">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721E929F">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如有，请举例说明</w:t>
      </w:r>
      <w:r>
        <w:rPr>
          <w:rFonts w:ascii="仿宋_GB2312" w:hAnsi="仿宋_GB2312" w:cs="仿宋_GB2312"/>
          <w:sz w:val="28"/>
          <w:szCs w:val="36"/>
          <w:u w:val="single"/>
        </w:rPr>
        <w:t xml:space="preserve">                                                             </w:t>
      </w:r>
    </w:p>
    <w:p w14:paraId="4CC5C5E0">
      <w:pPr>
        <w:tabs>
          <w:tab w:val="left" w:pos="312"/>
        </w:tabs>
        <w:spacing w:line="520" w:lineRule="exact"/>
        <w:rPr>
          <w:rFonts w:ascii="仿宋" w:hAnsi="仿宋" w:eastAsia="仿宋" w:cs="仿宋"/>
          <w:spacing w:val="-4"/>
          <w:sz w:val="28"/>
          <w:szCs w:val="36"/>
        </w:rPr>
      </w:pPr>
      <w:r>
        <w:rPr>
          <w:rFonts w:ascii="仿宋_GB2312" w:hAnsi="仿宋_GB2312" w:cs="仿宋_GB2312"/>
          <w:sz w:val="28"/>
          <w:szCs w:val="36"/>
          <w:u w:val="single"/>
        </w:rPr>
        <w:t xml:space="preserve">                                                                 </w:t>
      </w:r>
    </w:p>
    <w:p w14:paraId="602B080D">
      <w:pPr>
        <w:jc w:val="left"/>
        <w:rPr>
          <w:rFonts w:ascii="仿宋" w:hAnsi="仿宋" w:eastAsia="仿宋" w:cs="仿宋"/>
          <w:sz w:val="28"/>
          <w:szCs w:val="28"/>
        </w:rPr>
      </w:pPr>
      <w:r>
        <w:rPr>
          <w:rFonts w:hint="eastAsia" w:ascii="仿宋_GB2312" w:hAnsi="仿宋_GB2312" w:cs="仿宋_GB2312"/>
          <w:sz w:val="28"/>
          <w:szCs w:val="36"/>
        </w:rPr>
        <w:t>14、贵</w:t>
      </w:r>
      <w:r>
        <w:rPr>
          <w:rFonts w:hint="eastAsia" w:ascii="仿宋" w:hAnsi="仿宋" w:eastAsia="仿宋" w:cs="仿宋"/>
          <w:color w:val="000000"/>
          <w:sz w:val="28"/>
          <w:szCs w:val="28"/>
        </w:rPr>
        <w:t>司每年在技术研发方面的投入占公司总营收的比例约为</w:t>
      </w:r>
      <w:r>
        <w:rPr>
          <w:rFonts w:ascii="仿宋_GB2312" w:hAnsi="仿宋_GB2312" w:cs="仿宋_GB2312"/>
          <w:sz w:val="28"/>
          <w:szCs w:val="36"/>
          <w:u w:val="single"/>
        </w:rPr>
        <w:t xml:space="preserve">                           </w:t>
      </w:r>
    </w:p>
    <w:p w14:paraId="0A135186">
      <w:pPr>
        <w:jc w:val="left"/>
        <w:rPr>
          <w:rFonts w:ascii="仿宋" w:hAnsi="仿宋" w:eastAsia="仿宋" w:cs="仿宋"/>
          <w:sz w:val="28"/>
          <w:szCs w:val="28"/>
        </w:rPr>
      </w:pPr>
      <w:r>
        <w:rPr>
          <w:rFonts w:hint="eastAsia" w:ascii="仿宋_GB2312" w:hAnsi="仿宋_GB2312" w:cs="仿宋_GB2312"/>
          <w:sz w:val="28"/>
          <w:szCs w:val="36"/>
        </w:rPr>
        <w:t>15、贵</w:t>
      </w:r>
      <w:r>
        <w:rPr>
          <w:rFonts w:hint="eastAsia" w:ascii="仿宋" w:hAnsi="仿宋" w:eastAsia="仿宋" w:cs="仿宋"/>
          <w:color w:val="000000"/>
          <w:sz w:val="28"/>
          <w:szCs w:val="28"/>
        </w:rPr>
        <w:t xml:space="preserve">司当前主要研发的新能源技术有哪些？（可多选） </w:t>
      </w:r>
    </w:p>
    <w:p w14:paraId="1F2D7086">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风能</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太阳能</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水能</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生物质能  </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地热能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氢能</w:t>
      </w:r>
    </w:p>
    <w:p w14:paraId="32AC84B5">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752A99A6">
      <w:pPr>
        <w:tabs>
          <w:tab w:val="left" w:pos="312"/>
        </w:tabs>
        <w:spacing w:line="520" w:lineRule="exact"/>
        <w:rPr>
          <w:rFonts w:ascii="仿宋" w:hAnsi="仿宋" w:eastAsia="仿宋" w:cs="仿宋"/>
          <w:spacing w:val="-4"/>
          <w:sz w:val="28"/>
          <w:szCs w:val="36"/>
        </w:rPr>
      </w:pPr>
      <w:r>
        <w:rPr>
          <w:rFonts w:ascii="仿宋_GB2312" w:hAnsi="仿宋_GB2312" w:cs="仿宋_GB2312"/>
          <w:sz w:val="28"/>
          <w:szCs w:val="36"/>
          <w:u w:val="single"/>
        </w:rPr>
        <w:t xml:space="preserve">                                                                 </w:t>
      </w:r>
      <w:r>
        <w:rPr>
          <w:rFonts w:hint="eastAsia" w:ascii="仿宋" w:hAnsi="仿宋" w:eastAsia="仿宋" w:cs="仿宋"/>
          <w:spacing w:val="-4"/>
          <w:sz w:val="28"/>
          <w:szCs w:val="36"/>
        </w:rPr>
        <w:t xml:space="preserve"> </w:t>
      </w:r>
    </w:p>
    <w:p w14:paraId="01813139">
      <w:pPr>
        <w:spacing w:line="520" w:lineRule="exact"/>
        <w:rPr>
          <w:rFonts w:ascii="仿宋_GB2312" w:hAnsi="仿宋_GB2312" w:cs="仿宋_GB2312"/>
          <w:sz w:val="28"/>
          <w:szCs w:val="36"/>
        </w:rPr>
      </w:pPr>
      <w:r>
        <w:rPr>
          <w:rFonts w:hint="eastAsia" w:ascii="仿宋_GB2312" w:hAnsi="仿宋_GB2312" w:cs="仿宋_GB2312"/>
          <w:sz w:val="28"/>
          <w:szCs w:val="36"/>
        </w:rPr>
        <w:t>16、贵司</w:t>
      </w:r>
      <w:r>
        <w:rPr>
          <w:rFonts w:hint="eastAsia" w:ascii="仿宋" w:hAnsi="仿宋" w:eastAsia="仿宋" w:cs="仿宋"/>
          <w:color w:val="000000"/>
          <w:sz w:val="28"/>
          <w:szCs w:val="28"/>
        </w:rPr>
        <w:t>是否参与了国家或省级的重大科技专项</w:t>
      </w:r>
      <w:r>
        <w:rPr>
          <w:rFonts w:hint="eastAsia" w:ascii="仿宋_GB2312" w:hAnsi="仿宋_GB2312" w:cs="仿宋_GB2312"/>
          <w:sz w:val="28"/>
          <w:szCs w:val="36"/>
        </w:rPr>
        <w:t>？</w:t>
      </w:r>
    </w:p>
    <w:p w14:paraId="02DA6F14">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4E1825A0">
      <w:pPr>
        <w:spacing w:line="520" w:lineRule="exact"/>
        <w:rPr>
          <w:rFonts w:ascii="仿宋_GB2312" w:hAnsi="仿宋_GB2312" w:cs="仿宋_GB2312"/>
          <w:sz w:val="28"/>
          <w:szCs w:val="36"/>
        </w:rPr>
      </w:pPr>
      <w:r>
        <w:rPr>
          <w:rFonts w:hint="eastAsia" w:ascii="仿宋_GB2312" w:hAnsi="仿宋_GB2312" w:cs="仿宋_GB2312"/>
          <w:sz w:val="28"/>
          <w:szCs w:val="36"/>
        </w:rPr>
        <w:t>17、贵司</w:t>
      </w:r>
      <w:r>
        <w:rPr>
          <w:rFonts w:hint="eastAsia" w:ascii="仿宋" w:hAnsi="仿宋" w:eastAsia="仿宋" w:cs="仿宋"/>
          <w:color w:val="000000"/>
          <w:sz w:val="28"/>
          <w:szCs w:val="28"/>
        </w:rPr>
        <w:t>是否建立了技术研发创新平台</w:t>
      </w:r>
      <w:r>
        <w:rPr>
          <w:rFonts w:hint="eastAsia" w:ascii="仿宋_GB2312" w:hAnsi="仿宋_GB2312" w:cs="仿宋_GB2312"/>
          <w:sz w:val="28"/>
          <w:szCs w:val="36"/>
        </w:rPr>
        <w:t>？</w:t>
      </w:r>
    </w:p>
    <w:p w14:paraId="1422BE28">
      <w:pPr>
        <w:spacing w:line="520" w:lineRule="exact"/>
        <w:rPr>
          <w:rFonts w:ascii="仿宋_GB2312" w:hAnsi="仿宋_GB2312" w:cs="仿宋_GB2312"/>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2C5F6668">
      <w:pPr>
        <w:jc w:val="left"/>
        <w:rPr>
          <w:rFonts w:ascii="仿宋_GB2312" w:hAnsi="仿宋_GB2312" w:cs="仿宋_GB2312"/>
          <w:sz w:val="28"/>
          <w:szCs w:val="36"/>
        </w:rPr>
      </w:pPr>
      <w:r>
        <w:rPr>
          <w:rFonts w:hint="eastAsia" w:ascii="仿宋_GB2312" w:hAnsi="仿宋_GB2312" w:cs="仿宋_GB2312"/>
          <w:sz w:val="28"/>
          <w:szCs w:val="36"/>
        </w:rPr>
        <w:t>18、贵司</w:t>
      </w:r>
      <w:r>
        <w:rPr>
          <w:rFonts w:hint="eastAsia" w:ascii="仿宋" w:hAnsi="仿宋" w:eastAsia="仿宋" w:cs="仿宋"/>
          <w:color w:val="000000"/>
          <w:sz w:val="28"/>
          <w:szCs w:val="28"/>
        </w:rPr>
        <w:t xml:space="preserve">是否开展了管理创新实践，如数字化管理、精益管理等？ </w:t>
      </w:r>
    </w:p>
    <w:p w14:paraId="32960D96">
      <w:pPr>
        <w:spacing w:line="520" w:lineRule="exact"/>
        <w:rPr>
          <w:rFonts w:ascii="仿宋_GB2312" w:hAnsi="仿宋_GB2312" w:cs="仿宋_GB2312"/>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7ACF525A">
      <w:pPr>
        <w:spacing w:line="520" w:lineRule="exact"/>
        <w:rPr>
          <w:rFonts w:ascii="仿宋_GB2312" w:hAnsi="仿宋_GB2312" w:eastAsia="仿宋" w:cs="仿宋_GB2312"/>
          <w:sz w:val="28"/>
          <w:szCs w:val="36"/>
        </w:rPr>
      </w:pPr>
      <w:r>
        <w:rPr>
          <w:rFonts w:hint="eastAsia" w:ascii="仿宋_GB2312" w:hAnsi="仿宋_GB2312" w:cs="仿宋_GB2312"/>
          <w:sz w:val="28"/>
          <w:szCs w:val="36"/>
        </w:rPr>
        <w:t>19、</w:t>
      </w:r>
      <w:r>
        <w:rPr>
          <w:rFonts w:hint="eastAsia" w:ascii="仿宋" w:hAnsi="仿宋" w:eastAsia="仿宋" w:cs="仿宋"/>
          <w:color w:val="000000"/>
          <w:sz w:val="28"/>
          <w:szCs w:val="28"/>
        </w:rPr>
        <w:t>贵司是否提供了与双碳目标相关的服务创新产品？</w:t>
      </w:r>
    </w:p>
    <w:p w14:paraId="698BF37B">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7302A9E2">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20、贵司服务创新主要体现在哪些方面？</w:t>
      </w:r>
    </w:p>
    <w:p w14:paraId="0CA80D49">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绿色设计</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节能咨询</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碳交易服务</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智能运维  </w:t>
      </w:r>
    </w:p>
    <w:p w14:paraId="4D27102C">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7F676C6F">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5B187EF">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21、贵司是否已开展国际业务？</w:t>
      </w:r>
    </w:p>
    <w:p w14:paraId="2DAE97B8">
      <w:pPr>
        <w:spacing w:line="520" w:lineRule="exact"/>
        <w:rPr>
          <w:rFonts w:ascii="仿宋_GB2312" w:hAnsi="仿宋_GB2312" w:cs="仿宋_GB2312"/>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r>
        <w:rPr>
          <w:rFonts w:hint="eastAsia" w:ascii="仿宋" w:hAnsi="仿宋" w:eastAsia="仿宋" w:cs="仿宋"/>
          <w:sz w:val="28"/>
          <w:szCs w:val="28"/>
        </w:rPr>
        <w:t>☐如果是，总收益 _________万元</w:t>
      </w:r>
    </w:p>
    <w:p w14:paraId="23AB0D3D">
      <w:pPr>
        <w:spacing w:line="520" w:lineRule="exact"/>
        <w:rPr>
          <w:rFonts w:ascii="仿宋" w:hAnsi="仿宋" w:eastAsia="仿宋" w:cs="仿宋"/>
          <w:color w:val="000000"/>
          <w:sz w:val="28"/>
          <w:szCs w:val="28"/>
        </w:rPr>
      </w:pPr>
    </w:p>
    <w:p w14:paraId="11F2028A">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22、贵司国际业务的主要市场区域有哪些？</w:t>
      </w:r>
    </w:p>
    <w:p w14:paraId="4FADD2A9">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亚洲</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欧洲</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非洲</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美洲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大洋洲 </w:t>
      </w:r>
    </w:p>
    <w:p w14:paraId="7BE664A2">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06A8AB32">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23、贵司国际业务的主要产品类型是什么？</w:t>
      </w:r>
    </w:p>
    <w:p w14:paraId="7432180D">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供电设计服务</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新能源技术解决方案</w:t>
      </w:r>
      <w:r>
        <w:rPr>
          <w:rFonts w:hint="eastAsia" w:ascii="仿宋" w:hAnsi="仿宋" w:eastAsia="仿宋" w:cs="仿宋"/>
          <w:spacing w:val="-4"/>
          <w:sz w:val="28"/>
          <w:szCs w:val="36"/>
        </w:rPr>
        <w:t xml:space="preserve">  </w:t>
      </w:r>
    </w:p>
    <w:p w14:paraId="6DFD8840">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智能电网建设</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储能技术产品  </w:t>
      </w:r>
    </w:p>
    <w:p w14:paraId="6465B1DF">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6CC29895">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2573C576">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24、贵司认为在国际业务中面临的主要挑战是什么？</w:t>
      </w:r>
    </w:p>
    <w:p w14:paraId="1AD81F47">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文化差异</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法律法规适应性</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技术标准差异</w:t>
      </w:r>
      <w:r>
        <w:rPr>
          <w:rFonts w:hint="eastAsia" w:ascii="仿宋" w:hAnsi="仿宋" w:eastAsia="仿宋" w:cs="仿宋"/>
          <w:spacing w:val="-4"/>
          <w:sz w:val="28"/>
          <w:szCs w:val="36"/>
        </w:rPr>
        <w:t xml:space="preserve"> </w:t>
      </w:r>
    </w:p>
    <w:p w14:paraId="6369FB7C">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市场竞争激烈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资金回收风险</w:t>
      </w:r>
    </w:p>
    <w:p w14:paraId="28450B13">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75226178">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29A02E5D">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 xml:space="preserve">25、贵司在国际业务中遇到的文化差异问题主要表现在哪些方面？ </w:t>
      </w:r>
    </w:p>
    <w:p w14:paraId="74FA3F50">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沟通障碍</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商业习惯不同</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价值观差异</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工作方式差异  </w:t>
      </w:r>
    </w:p>
    <w:p w14:paraId="4FCC5323">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6C366404">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25DC1CCA">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26、您认为国际市场中，对贵公司最有利的机遇是什么？</w:t>
      </w:r>
    </w:p>
    <w:p w14:paraId="55B3140A">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市场需求增长          ☐ 技术合作机会   </w:t>
      </w:r>
    </w:p>
    <w:p w14:paraId="1E9E9BFD">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t xml:space="preserve">☐ 政策法规支持          ☐ 品牌国际化 </w:t>
      </w:r>
    </w:p>
    <w:p w14:paraId="6BFB36E2">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21800D88">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24CD6BDC">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3E589D25">
      <w:pPr>
        <w:spacing w:line="520" w:lineRule="exact"/>
        <w:rPr>
          <w:rFonts w:ascii="仿宋" w:hAnsi="仿宋" w:eastAsia="仿宋" w:cs="仿宋"/>
          <w:color w:val="000000"/>
          <w:sz w:val="28"/>
          <w:szCs w:val="28"/>
        </w:rPr>
      </w:pPr>
    </w:p>
    <w:p w14:paraId="2D8E8CB0">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27、贵司是否通过引进国际先进技术或管理经验促进了新质生产力的培育？</w:t>
      </w:r>
    </w:p>
    <w:p w14:paraId="08028705">
      <w:pPr>
        <w:spacing w:line="520" w:lineRule="exact"/>
        <w:rPr>
          <w:rFonts w:ascii="仿宋_GB2312" w:hAnsi="仿宋_GB2312" w:cs="仿宋_GB2312"/>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53F4A534">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28、您认为国际业务对新质生产力的促进作用主要体现在哪些方面？</w:t>
      </w:r>
    </w:p>
    <w:p w14:paraId="00D377B5">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技术创新</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管理创新</w:t>
      </w:r>
      <w:r>
        <w:rPr>
          <w:rFonts w:hint="eastAsia" w:ascii="仿宋" w:hAnsi="仿宋" w:eastAsia="仿宋" w:cs="仿宋"/>
          <w:spacing w:val="-4"/>
          <w:sz w:val="28"/>
          <w:szCs w:val="36"/>
        </w:rPr>
        <w:t xml:space="preserve">  </w:t>
      </w:r>
    </w:p>
    <w:p w14:paraId="06D68E88">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人才培养</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市场拓展  </w:t>
      </w:r>
    </w:p>
    <w:p w14:paraId="5C960D07">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2E436C55">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17D0423F">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29、贵司在新质生产力培育方面是否有成功案例？</w:t>
      </w:r>
    </w:p>
    <w:p w14:paraId="2FF56EA5">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6F8CABAB">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如有，请</w:t>
      </w:r>
      <w:r>
        <w:rPr>
          <w:rFonts w:hint="eastAsia" w:ascii="仿宋" w:hAnsi="仿宋" w:eastAsia="仿宋" w:cs="仿宋"/>
          <w:color w:val="000000"/>
          <w:sz w:val="28"/>
          <w:szCs w:val="28"/>
        </w:rPr>
        <w:t>简述成功案例及主要经验</w:t>
      </w:r>
      <w:r>
        <w:rPr>
          <w:rFonts w:ascii="仿宋_GB2312" w:hAnsi="仿宋_GB2312" w:cs="仿宋_GB2312"/>
          <w:sz w:val="28"/>
          <w:szCs w:val="36"/>
          <w:u w:val="single"/>
        </w:rPr>
        <w:t xml:space="preserve">                                                             </w:t>
      </w:r>
    </w:p>
    <w:p w14:paraId="5C1C006A">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6798FF31">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715ED1C">
      <w:pPr>
        <w:widowControl/>
        <w:spacing w:line="440" w:lineRule="exact"/>
        <w:jc w:val="left"/>
        <w:rPr>
          <w:rFonts w:ascii="仿宋" w:hAnsi="仿宋" w:eastAsia="仿宋" w:cs="仿宋"/>
          <w:sz w:val="28"/>
          <w:szCs w:val="28"/>
        </w:rPr>
      </w:pPr>
      <w:r>
        <w:rPr>
          <w:rFonts w:hint="eastAsia" w:ascii="仿宋" w:hAnsi="仿宋" w:eastAsia="仿宋" w:cs="仿宋"/>
          <w:color w:val="000000"/>
          <w:sz w:val="28"/>
          <w:szCs w:val="28"/>
        </w:rPr>
        <w:t xml:space="preserve">30、贵司在国际业务拓展方面是否有成功案例？ </w:t>
      </w:r>
    </w:p>
    <w:p w14:paraId="6427A29E">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是   </w:t>
      </w:r>
      <w:r>
        <w:rPr>
          <w:rFonts w:hint="eastAsia" w:ascii="仿宋" w:hAnsi="仿宋" w:eastAsia="仿宋" w:cs="仿宋"/>
          <w:spacing w:val="-4"/>
          <w:sz w:val="28"/>
          <w:szCs w:val="36"/>
        </w:rPr>
        <w:sym w:font="Wingdings 2" w:char="00A3"/>
      </w:r>
      <w:r>
        <w:rPr>
          <w:rFonts w:hint="eastAsia" w:ascii="仿宋" w:hAnsi="仿宋" w:eastAsia="仿宋" w:cs="仿宋"/>
          <w:spacing w:val="-4"/>
          <w:sz w:val="28"/>
          <w:szCs w:val="36"/>
        </w:rPr>
        <w:t xml:space="preserve">否 </w:t>
      </w:r>
    </w:p>
    <w:p w14:paraId="6B6A4B7E">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如有，请</w:t>
      </w:r>
      <w:r>
        <w:rPr>
          <w:rFonts w:hint="eastAsia" w:ascii="仿宋" w:hAnsi="仿宋" w:eastAsia="仿宋" w:cs="仿宋"/>
          <w:color w:val="000000"/>
          <w:sz w:val="28"/>
          <w:szCs w:val="28"/>
        </w:rPr>
        <w:t>简述成功案例及主要经验</w:t>
      </w:r>
      <w:r>
        <w:rPr>
          <w:rFonts w:ascii="仿宋_GB2312" w:hAnsi="仿宋_GB2312" w:cs="仿宋_GB2312"/>
          <w:sz w:val="28"/>
          <w:szCs w:val="36"/>
          <w:u w:val="single"/>
        </w:rPr>
        <w:t xml:space="preserve">                                                             </w:t>
      </w:r>
    </w:p>
    <w:p w14:paraId="13EF46C4">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62347ADE">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64BF9CB9">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31、您认为政府或行业协会可以提供哪些政策支持以促进供电设计企业新质生产力培育？</w:t>
      </w:r>
    </w:p>
    <w:p w14:paraId="2C09FE36">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资金补贴</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税收优惠  </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技术研发支持</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人才引进政策  </w:t>
      </w:r>
    </w:p>
    <w:p w14:paraId="2759070A">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4C05AF72">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03BF8BBE">
      <w:pPr>
        <w:spacing w:line="520" w:lineRule="exact"/>
        <w:rPr>
          <w:rFonts w:ascii="仿宋_GB2312" w:hAnsi="仿宋_GB2312" w:eastAsia="仿宋" w:cs="仿宋_GB2312"/>
          <w:sz w:val="28"/>
          <w:szCs w:val="36"/>
        </w:rPr>
      </w:pPr>
      <w:r>
        <w:rPr>
          <w:rFonts w:hint="eastAsia" w:ascii="仿宋" w:hAnsi="仿宋" w:eastAsia="仿宋" w:cs="仿宋"/>
          <w:color w:val="000000"/>
          <w:sz w:val="28"/>
          <w:szCs w:val="28"/>
        </w:rPr>
        <w:t>32、您认为企业在新质生产力培育过程中需要哪些保障措施？</w:t>
      </w:r>
    </w:p>
    <w:p w14:paraId="28ABE0B1">
      <w:pPr>
        <w:spacing w:line="520" w:lineRule="exact"/>
        <w:rPr>
          <w:rFonts w:ascii="仿宋" w:hAnsi="仿宋" w:eastAsia="仿宋" w:cs="仿宋"/>
          <w:spacing w:val="-4"/>
          <w:sz w:val="28"/>
          <w:szCs w:val="36"/>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加强组织领导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完善制度建设</w:t>
      </w:r>
      <w:r>
        <w:rPr>
          <w:rFonts w:hint="eastAsia" w:ascii="仿宋" w:hAnsi="仿宋" w:eastAsia="仿宋" w:cs="仿宋"/>
          <w:spacing w:val="-4"/>
          <w:sz w:val="28"/>
          <w:szCs w:val="36"/>
        </w:rPr>
        <w:t xml:space="preserve">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加大资金投入</w:t>
      </w:r>
      <w:r>
        <w:rPr>
          <w:rFonts w:hint="eastAsia" w:ascii="仿宋" w:hAnsi="仿宋" w:eastAsia="仿宋" w:cs="仿宋"/>
          <w:spacing w:val="-4"/>
          <w:sz w:val="28"/>
          <w:szCs w:val="36"/>
        </w:rPr>
        <w:t xml:space="preserve"> </w:t>
      </w:r>
    </w:p>
    <w:p w14:paraId="6B5CFEDB">
      <w:pPr>
        <w:spacing w:line="520" w:lineRule="exact"/>
        <w:rPr>
          <w:rFonts w:ascii="仿宋" w:hAnsi="仿宋" w:eastAsia="仿宋" w:cs="仿宋"/>
          <w:spacing w:val="-4"/>
          <w:sz w:val="28"/>
          <w:szCs w:val="36"/>
        </w:rPr>
      </w:pP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 xml:space="preserve">引进高端人才   </w:t>
      </w:r>
      <w:r>
        <w:rPr>
          <w:rFonts w:hint="eastAsia" w:ascii="仿宋" w:hAnsi="仿宋" w:eastAsia="仿宋" w:cs="仿宋"/>
          <w:spacing w:val="-4"/>
          <w:sz w:val="28"/>
          <w:szCs w:val="36"/>
        </w:rPr>
        <w:sym w:font="Wingdings 2" w:char="00A3"/>
      </w:r>
      <w:r>
        <w:rPr>
          <w:rFonts w:hint="eastAsia" w:ascii="仿宋" w:hAnsi="仿宋" w:eastAsia="仿宋" w:cs="仿宋"/>
          <w:color w:val="000000"/>
          <w:sz w:val="28"/>
          <w:szCs w:val="28"/>
        </w:rPr>
        <w:t>加强产学研合作</w:t>
      </w:r>
    </w:p>
    <w:p w14:paraId="6D2FC585">
      <w:pPr>
        <w:tabs>
          <w:tab w:val="left" w:pos="312"/>
        </w:tabs>
        <w:spacing w:line="520" w:lineRule="exact"/>
        <w:rPr>
          <w:rFonts w:ascii="仿宋_GB2312" w:hAnsi="仿宋_GB2312" w:cs="仿宋_GB2312"/>
          <w:sz w:val="28"/>
          <w:szCs w:val="36"/>
        </w:rPr>
      </w:pPr>
      <w:r>
        <w:rPr>
          <w:rFonts w:hint="eastAsia" w:ascii="仿宋_GB2312" w:hAnsi="仿宋_GB2312" w:cs="仿宋_GB2312"/>
          <w:sz w:val="28"/>
          <w:szCs w:val="36"/>
        </w:rPr>
        <w:sym w:font="Wingdings 2" w:char="00A3"/>
      </w:r>
      <w:r>
        <w:rPr>
          <w:rFonts w:hint="eastAsia" w:ascii="仿宋_GB2312" w:hAnsi="仿宋_GB2312" w:cs="仿宋_GB2312"/>
          <w:sz w:val="28"/>
          <w:szCs w:val="36"/>
        </w:rPr>
        <w:t>其他，请说明</w:t>
      </w:r>
      <w:r>
        <w:rPr>
          <w:rFonts w:ascii="仿宋_GB2312" w:hAnsi="仿宋_GB2312" w:cs="仿宋_GB2312"/>
          <w:sz w:val="28"/>
          <w:szCs w:val="36"/>
          <w:u w:val="single"/>
        </w:rPr>
        <w:t xml:space="preserve">                                                             </w:t>
      </w:r>
    </w:p>
    <w:p w14:paraId="394607B0">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13322BAA">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33、贵司未来在新质生产力培育方面有哪些规划或计划？</w:t>
      </w:r>
    </w:p>
    <w:p w14:paraId="23E0029F">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4F4C496F">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6BF34EA3">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34、贵司未来在国际业务拓展方面有哪些战略计划或目标？</w:t>
      </w:r>
    </w:p>
    <w:p w14:paraId="511E71F2">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87DB799">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678EF2E">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35、请详细描述贵司在新质生产力培育过程中遇到的最大挑战及应对策略。</w:t>
      </w:r>
    </w:p>
    <w:p w14:paraId="3687D57F">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0517F905">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288640B7">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36、请分享一次贵公司在国际业务中遇到的文化差异挑战及其解决过程。</w:t>
      </w:r>
    </w:p>
    <w:p w14:paraId="311B0C85">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B1A12E9">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019F59A5">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37、贵司如何平衡国内与国际业务的发展，以确保两者都能得到充分的资源和支持？</w:t>
      </w:r>
    </w:p>
    <w:p w14:paraId="136B2A75">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5C833C91">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43B8A559">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38、您认为国际合作在推动新质生产力培育方面有哪些重要作用？请举例说明。</w:t>
      </w:r>
    </w:p>
    <w:p w14:paraId="5038FF42">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17C39B16">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172DE00">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39、您认为未来5年内，供电设计行业在双碳背景下的主要发展趋势是什么？</w:t>
      </w:r>
    </w:p>
    <w:p w14:paraId="46AC2880">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CF10695">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7C7719FB">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40、在双碳背景下，贵公司如何确保所提供的供电设计方案既符合环保要求，又能满足客户需求？</w:t>
      </w:r>
    </w:p>
    <w:p w14:paraId="3EAC415A">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5FCA4E9F">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132E6169">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41、您认为未来供电设计企业在国际市场中面临的最大机遇和挑战分别是什么？</w:t>
      </w:r>
    </w:p>
    <w:p w14:paraId="7F631C14">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26BFEE67">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388BDA65">
      <w:pPr>
        <w:spacing w:line="520" w:lineRule="exact"/>
        <w:rPr>
          <w:rFonts w:ascii="仿宋" w:hAnsi="仿宋" w:eastAsia="仿宋" w:cs="仿宋"/>
          <w:color w:val="000000"/>
          <w:sz w:val="28"/>
          <w:szCs w:val="28"/>
        </w:rPr>
      </w:pPr>
    </w:p>
    <w:p w14:paraId="01CEAD71">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42、针对新质生产力培育和国际业务拓展，您对政府和行业协会还有哪些具体的政策建议或期望？</w:t>
      </w:r>
    </w:p>
    <w:p w14:paraId="14B5405A">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35733C43">
      <w:pPr>
        <w:tabs>
          <w:tab w:val="left" w:pos="312"/>
        </w:tabs>
        <w:spacing w:line="520" w:lineRule="exact"/>
        <w:rPr>
          <w:rFonts w:ascii="仿宋_GB2312" w:hAnsi="仿宋_GB2312" w:cs="仿宋_GB2312"/>
          <w:sz w:val="28"/>
          <w:szCs w:val="36"/>
        </w:rPr>
      </w:pPr>
      <w:r>
        <w:rPr>
          <w:rFonts w:ascii="仿宋_GB2312" w:hAnsi="仿宋_GB2312" w:cs="仿宋_GB2312"/>
          <w:sz w:val="28"/>
          <w:szCs w:val="36"/>
          <w:u w:val="single"/>
        </w:rPr>
        <w:t xml:space="preserve">                                                                 </w:t>
      </w:r>
    </w:p>
    <w:p w14:paraId="37E85207">
      <w:pPr>
        <w:tabs>
          <w:tab w:val="left" w:pos="312"/>
        </w:tabs>
        <w:spacing w:line="520" w:lineRule="exact"/>
        <w:rPr>
          <w:rFonts w:ascii="黑体" w:hAnsi="黑体" w:eastAsia="黑体" w:cs="黑体"/>
          <w:sz w:val="30"/>
          <w:szCs w:val="30"/>
        </w:rPr>
      </w:pPr>
      <w:r>
        <w:rPr>
          <w:rFonts w:hint="eastAsia" w:ascii="仿宋_GB2312" w:hAnsi="仿宋_GB2312" w:cs="仿宋_GB2312"/>
          <w:sz w:val="28"/>
          <w:szCs w:val="36"/>
        </w:rPr>
        <w:t xml:space="preserve">如有疑问,请咨询课题负责人,蓝翔  </w:t>
      </w:r>
      <w:r>
        <w:rPr>
          <w:rFonts w:ascii="仿宋_GB2312" w:hAnsi="仿宋_GB2312" w:cs="仿宋_GB2312"/>
          <w:sz w:val="28"/>
          <w:szCs w:val="36"/>
        </w:rPr>
        <w:t>13823568879</w:t>
      </w:r>
      <w:r>
        <w:rPr>
          <w:rFonts w:hint="eastAsia" w:ascii="仿宋_GB2312" w:hAnsi="仿宋_GB2312" w:cs="仿宋_GB2312"/>
          <w:sz w:val="28"/>
          <w:szCs w:val="36"/>
        </w:rPr>
        <w:t>.</w:t>
      </w:r>
    </w:p>
    <w:p w14:paraId="26AAF4DF">
      <w:pPr>
        <w:spacing w:line="520" w:lineRule="exact"/>
        <w:ind w:firstLine="6072" w:firstLineChars="2200"/>
        <w:rPr>
          <w:rFonts w:ascii="仿宋_GB2312" w:hAnsi="仿宋_GB2312" w:cs="仿宋_GB2312"/>
          <w:sz w:val="28"/>
          <w:szCs w:val="36"/>
        </w:rPr>
      </w:pPr>
      <w:r>
        <w:rPr>
          <w:rFonts w:hint="eastAsia" w:ascii="仿宋_GB2312" w:hAnsi="仿宋_GB2312" w:cs="仿宋_GB2312"/>
          <w:sz w:val="28"/>
          <w:szCs w:val="36"/>
        </w:rPr>
        <w:t>感谢您的参与！</w:t>
      </w:r>
    </w:p>
    <w:p w14:paraId="36D67F68">
      <w:pPr>
        <w:spacing w:line="540" w:lineRule="exact"/>
        <w:ind w:right="655"/>
        <w:jc w:val="left"/>
        <w:rPr>
          <w:rFonts w:ascii="黑体" w:hAnsi="黑体" w:eastAsia="黑体"/>
        </w:rPr>
      </w:pPr>
    </w:p>
    <w:p w14:paraId="54915CCC"/>
    <w:p w14:paraId="068F6308">
      <w:pPr>
        <w:pStyle w:val="20"/>
        <w:spacing w:before="287" w:beforeLines="50" w:line="480" w:lineRule="exact"/>
        <w:rPr>
          <w:rFonts w:hint="default"/>
          <w:sz w:val="28"/>
          <w:szCs w:val="28"/>
          <w:u w:val="single"/>
        </w:rPr>
      </w:pPr>
    </w:p>
    <w:sectPr>
      <w:footerReference r:id="rId3" w:type="default"/>
      <w:pgSz w:w="11906" w:h="16838"/>
      <w:pgMar w:top="2098" w:right="1531" w:bottom="1985" w:left="1531" w:header="851" w:footer="1208" w:gutter="0"/>
      <w:cols w:space="720" w:num="1"/>
      <w:docGrid w:type="linesAndChars" w:linePitch="57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F09F">
    <w:pPr>
      <w:pStyle w:val="7"/>
      <w:framePr w:w="1256" w:h="536" w:hRule="exact" w:wrap="around" w:vAnchor="text" w:hAnchor="margin" w:xAlign="outside" w:y="-70"/>
      <w:spacing w:line="320" w:lineRule="exact"/>
      <w:jc w:val="center"/>
      <w:rPr>
        <w:rFonts w:ascii="宋体" w:hAnsi="宋体" w:eastAsia="宋体"/>
        <w:kern w:val="0"/>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p w14:paraId="5250FAE9">
    <w:pPr>
      <w:pStyle w:val="7"/>
      <w:tabs>
        <w:tab w:val="right" w:pos="8820"/>
        <w:tab w:val="clear" w:pos="8306"/>
      </w:tabs>
      <w:ind w:right="23"/>
      <w:jc w:val="right"/>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57105"/>
    <w:multiLevelType w:val="singleLevel"/>
    <w:tmpl w:val="3BA5710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ceppea.net/weaver/weaver.file.FileDownloadForNews?uuid=fc0bbacf-d351-4e69-a4a3-ba854af3b87d&amp;fileid=10238&amp;type=document&amp;isofficeview=0"/>
    <w:docVar w:name="WordStatus" w:val="DraftWord"/>
  </w:docVars>
  <w:rsids>
    <w:rsidRoot w:val="0073523F"/>
    <w:rsid w:val="000029CF"/>
    <w:rsid w:val="000039F7"/>
    <w:rsid w:val="00012E14"/>
    <w:rsid w:val="000149C3"/>
    <w:rsid w:val="000310A2"/>
    <w:rsid w:val="000327C1"/>
    <w:rsid w:val="00032FC9"/>
    <w:rsid w:val="0003602C"/>
    <w:rsid w:val="00044372"/>
    <w:rsid w:val="000529EA"/>
    <w:rsid w:val="00065ECB"/>
    <w:rsid w:val="0007378F"/>
    <w:rsid w:val="000839FF"/>
    <w:rsid w:val="000965E9"/>
    <w:rsid w:val="000A14E1"/>
    <w:rsid w:val="000A38C7"/>
    <w:rsid w:val="000A40D9"/>
    <w:rsid w:val="000A5C21"/>
    <w:rsid w:val="000A7B14"/>
    <w:rsid w:val="000B1E92"/>
    <w:rsid w:val="000B708B"/>
    <w:rsid w:val="000D36B1"/>
    <w:rsid w:val="000F5AA3"/>
    <w:rsid w:val="00103211"/>
    <w:rsid w:val="00105AD6"/>
    <w:rsid w:val="00106DA2"/>
    <w:rsid w:val="0011039B"/>
    <w:rsid w:val="00111427"/>
    <w:rsid w:val="00111B79"/>
    <w:rsid w:val="0012009F"/>
    <w:rsid w:val="00121977"/>
    <w:rsid w:val="00121A85"/>
    <w:rsid w:val="001434DE"/>
    <w:rsid w:val="00153BD6"/>
    <w:rsid w:val="00161450"/>
    <w:rsid w:val="001638B2"/>
    <w:rsid w:val="00165A14"/>
    <w:rsid w:val="00174E10"/>
    <w:rsid w:val="00182FE2"/>
    <w:rsid w:val="00183767"/>
    <w:rsid w:val="001C0476"/>
    <w:rsid w:val="001C3715"/>
    <w:rsid w:val="001D2F8D"/>
    <w:rsid w:val="001D6E71"/>
    <w:rsid w:val="001E1DEF"/>
    <w:rsid w:val="001E2A2B"/>
    <w:rsid w:val="001E6E0B"/>
    <w:rsid w:val="001E768E"/>
    <w:rsid w:val="001F5349"/>
    <w:rsid w:val="0020432D"/>
    <w:rsid w:val="002046A9"/>
    <w:rsid w:val="00205900"/>
    <w:rsid w:val="00222FD2"/>
    <w:rsid w:val="00231331"/>
    <w:rsid w:val="00232B52"/>
    <w:rsid w:val="002338D7"/>
    <w:rsid w:val="002369D7"/>
    <w:rsid w:val="00246393"/>
    <w:rsid w:val="00247EAD"/>
    <w:rsid w:val="00253231"/>
    <w:rsid w:val="0026642E"/>
    <w:rsid w:val="00272672"/>
    <w:rsid w:val="00277245"/>
    <w:rsid w:val="00287D52"/>
    <w:rsid w:val="00294E7C"/>
    <w:rsid w:val="002A7C39"/>
    <w:rsid w:val="002B0CFA"/>
    <w:rsid w:val="002B6B8D"/>
    <w:rsid w:val="002B6DE0"/>
    <w:rsid w:val="002F375C"/>
    <w:rsid w:val="0030063E"/>
    <w:rsid w:val="00307E86"/>
    <w:rsid w:val="00312D00"/>
    <w:rsid w:val="00313364"/>
    <w:rsid w:val="00313EE8"/>
    <w:rsid w:val="00315CE8"/>
    <w:rsid w:val="00324F1A"/>
    <w:rsid w:val="00350DFD"/>
    <w:rsid w:val="00357A50"/>
    <w:rsid w:val="00364B79"/>
    <w:rsid w:val="003765D0"/>
    <w:rsid w:val="003A6B18"/>
    <w:rsid w:val="003B30EA"/>
    <w:rsid w:val="003C1545"/>
    <w:rsid w:val="003D68DA"/>
    <w:rsid w:val="003E46F7"/>
    <w:rsid w:val="00401691"/>
    <w:rsid w:val="00405464"/>
    <w:rsid w:val="00414E44"/>
    <w:rsid w:val="00426AE7"/>
    <w:rsid w:val="00444F48"/>
    <w:rsid w:val="00446587"/>
    <w:rsid w:val="00450E99"/>
    <w:rsid w:val="00475837"/>
    <w:rsid w:val="00476E4B"/>
    <w:rsid w:val="00485A2E"/>
    <w:rsid w:val="004905D9"/>
    <w:rsid w:val="00490AA0"/>
    <w:rsid w:val="004A0DE7"/>
    <w:rsid w:val="004A5618"/>
    <w:rsid w:val="004A5CA9"/>
    <w:rsid w:val="004B4E6C"/>
    <w:rsid w:val="004B5213"/>
    <w:rsid w:val="004C7AA7"/>
    <w:rsid w:val="004D2F6A"/>
    <w:rsid w:val="004D53B4"/>
    <w:rsid w:val="004F26B8"/>
    <w:rsid w:val="004F51FF"/>
    <w:rsid w:val="004F6F84"/>
    <w:rsid w:val="00503818"/>
    <w:rsid w:val="00514B25"/>
    <w:rsid w:val="005230FA"/>
    <w:rsid w:val="0053444F"/>
    <w:rsid w:val="005427ED"/>
    <w:rsid w:val="00543A65"/>
    <w:rsid w:val="00550DF6"/>
    <w:rsid w:val="005524A2"/>
    <w:rsid w:val="00554282"/>
    <w:rsid w:val="005549D8"/>
    <w:rsid w:val="005558CB"/>
    <w:rsid w:val="00555EA5"/>
    <w:rsid w:val="0055611B"/>
    <w:rsid w:val="005720E0"/>
    <w:rsid w:val="0057433D"/>
    <w:rsid w:val="00575306"/>
    <w:rsid w:val="005757C2"/>
    <w:rsid w:val="00576E39"/>
    <w:rsid w:val="00592C7D"/>
    <w:rsid w:val="005B1C8C"/>
    <w:rsid w:val="005B21D2"/>
    <w:rsid w:val="005B401D"/>
    <w:rsid w:val="005C3381"/>
    <w:rsid w:val="005C465F"/>
    <w:rsid w:val="005D0C0F"/>
    <w:rsid w:val="005D48CB"/>
    <w:rsid w:val="005D5185"/>
    <w:rsid w:val="005D6C37"/>
    <w:rsid w:val="005F3780"/>
    <w:rsid w:val="005F3BAA"/>
    <w:rsid w:val="005F71CA"/>
    <w:rsid w:val="0060470C"/>
    <w:rsid w:val="00610199"/>
    <w:rsid w:val="006115CF"/>
    <w:rsid w:val="006118B0"/>
    <w:rsid w:val="00634539"/>
    <w:rsid w:val="00642912"/>
    <w:rsid w:val="00643DBD"/>
    <w:rsid w:val="00644097"/>
    <w:rsid w:val="0064628D"/>
    <w:rsid w:val="00646965"/>
    <w:rsid w:val="0064759C"/>
    <w:rsid w:val="006476DB"/>
    <w:rsid w:val="00661898"/>
    <w:rsid w:val="0066738E"/>
    <w:rsid w:val="00672F3C"/>
    <w:rsid w:val="00692508"/>
    <w:rsid w:val="00693E59"/>
    <w:rsid w:val="006A1957"/>
    <w:rsid w:val="006B4450"/>
    <w:rsid w:val="006E059B"/>
    <w:rsid w:val="006E2AA1"/>
    <w:rsid w:val="006E4FDD"/>
    <w:rsid w:val="006E6761"/>
    <w:rsid w:val="006F4E48"/>
    <w:rsid w:val="00700096"/>
    <w:rsid w:val="00701DBE"/>
    <w:rsid w:val="007023BA"/>
    <w:rsid w:val="00702F18"/>
    <w:rsid w:val="00704858"/>
    <w:rsid w:val="00716D80"/>
    <w:rsid w:val="0071706A"/>
    <w:rsid w:val="00732E29"/>
    <w:rsid w:val="00733DA2"/>
    <w:rsid w:val="00734332"/>
    <w:rsid w:val="0073523F"/>
    <w:rsid w:val="007464E8"/>
    <w:rsid w:val="00746929"/>
    <w:rsid w:val="0075119C"/>
    <w:rsid w:val="00761C07"/>
    <w:rsid w:val="00762443"/>
    <w:rsid w:val="0077136B"/>
    <w:rsid w:val="00782EF4"/>
    <w:rsid w:val="007A27EE"/>
    <w:rsid w:val="007A36FB"/>
    <w:rsid w:val="007A3B7D"/>
    <w:rsid w:val="007A62D8"/>
    <w:rsid w:val="007B3C20"/>
    <w:rsid w:val="007C0BF2"/>
    <w:rsid w:val="007C190D"/>
    <w:rsid w:val="007C5D05"/>
    <w:rsid w:val="007C6B77"/>
    <w:rsid w:val="007D1E46"/>
    <w:rsid w:val="007E0B47"/>
    <w:rsid w:val="007F33CF"/>
    <w:rsid w:val="007F793B"/>
    <w:rsid w:val="00800192"/>
    <w:rsid w:val="00800F1C"/>
    <w:rsid w:val="00812F32"/>
    <w:rsid w:val="00815FD0"/>
    <w:rsid w:val="00817454"/>
    <w:rsid w:val="00817E68"/>
    <w:rsid w:val="00832B60"/>
    <w:rsid w:val="00842FDD"/>
    <w:rsid w:val="00845AB4"/>
    <w:rsid w:val="00850030"/>
    <w:rsid w:val="008607CC"/>
    <w:rsid w:val="00861C9B"/>
    <w:rsid w:val="00864191"/>
    <w:rsid w:val="008660DE"/>
    <w:rsid w:val="008701E5"/>
    <w:rsid w:val="008739F1"/>
    <w:rsid w:val="00891A35"/>
    <w:rsid w:val="008E24C8"/>
    <w:rsid w:val="008E4879"/>
    <w:rsid w:val="00904D45"/>
    <w:rsid w:val="00906DF2"/>
    <w:rsid w:val="0091411D"/>
    <w:rsid w:val="00916867"/>
    <w:rsid w:val="00920953"/>
    <w:rsid w:val="00922E06"/>
    <w:rsid w:val="00924171"/>
    <w:rsid w:val="00926057"/>
    <w:rsid w:val="00932661"/>
    <w:rsid w:val="00934903"/>
    <w:rsid w:val="00936DCA"/>
    <w:rsid w:val="0093780A"/>
    <w:rsid w:val="00943D3D"/>
    <w:rsid w:val="00951C50"/>
    <w:rsid w:val="00955CE4"/>
    <w:rsid w:val="00965F44"/>
    <w:rsid w:val="0097101D"/>
    <w:rsid w:val="00981E28"/>
    <w:rsid w:val="00982CE4"/>
    <w:rsid w:val="00983DA1"/>
    <w:rsid w:val="00983F21"/>
    <w:rsid w:val="0099633F"/>
    <w:rsid w:val="0099731E"/>
    <w:rsid w:val="009A02EA"/>
    <w:rsid w:val="009A1D3E"/>
    <w:rsid w:val="009B3015"/>
    <w:rsid w:val="009B43D8"/>
    <w:rsid w:val="009C3A0A"/>
    <w:rsid w:val="009C5367"/>
    <w:rsid w:val="009D6565"/>
    <w:rsid w:val="009E7CDF"/>
    <w:rsid w:val="009F77D7"/>
    <w:rsid w:val="00A00264"/>
    <w:rsid w:val="00A029FA"/>
    <w:rsid w:val="00A065BA"/>
    <w:rsid w:val="00A11383"/>
    <w:rsid w:val="00A120E8"/>
    <w:rsid w:val="00A2080D"/>
    <w:rsid w:val="00A4103C"/>
    <w:rsid w:val="00A54158"/>
    <w:rsid w:val="00A56F2B"/>
    <w:rsid w:val="00A65A71"/>
    <w:rsid w:val="00A702C0"/>
    <w:rsid w:val="00A85ED0"/>
    <w:rsid w:val="00AA1EE6"/>
    <w:rsid w:val="00AA42BC"/>
    <w:rsid w:val="00AB6DBA"/>
    <w:rsid w:val="00AC12A6"/>
    <w:rsid w:val="00AE3B0C"/>
    <w:rsid w:val="00B041C6"/>
    <w:rsid w:val="00B11BBE"/>
    <w:rsid w:val="00B16FA3"/>
    <w:rsid w:val="00B24D12"/>
    <w:rsid w:val="00B44BC9"/>
    <w:rsid w:val="00B46E8D"/>
    <w:rsid w:val="00B47C25"/>
    <w:rsid w:val="00B51A46"/>
    <w:rsid w:val="00B53BE5"/>
    <w:rsid w:val="00B61618"/>
    <w:rsid w:val="00B75C1F"/>
    <w:rsid w:val="00B823C3"/>
    <w:rsid w:val="00BA02CC"/>
    <w:rsid w:val="00BD764C"/>
    <w:rsid w:val="00BE0A97"/>
    <w:rsid w:val="00BE6A53"/>
    <w:rsid w:val="00BF2D72"/>
    <w:rsid w:val="00C07FB3"/>
    <w:rsid w:val="00C1116D"/>
    <w:rsid w:val="00C13A2F"/>
    <w:rsid w:val="00C25C89"/>
    <w:rsid w:val="00C279C4"/>
    <w:rsid w:val="00C33675"/>
    <w:rsid w:val="00C43A59"/>
    <w:rsid w:val="00C4437C"/>
    <w:rsid w:val="00C4641E"/>
    <w:rsid w:val="00C56D6C"/>
    <w:rsid w:val="00C710D3"/>
    <w:rsid w:val="00C86609"/>
    <w:rsid w:val="00C909D6"/>
    <w:rsid w:val="00C90EDD"/>
    <w:rsid w:val="00C94DCB"/>
    <w:rsid w:val="00CA2170"/>
    <w:rsid w:val="00CA2307"/>
    <w:rsid w:val="00CA660A"/>
    <w:rsid w:val="00CB497B"/>
    <w:rsid w:val="00CB7E92"/>
    <w:rsid w:val="00CC372F"/>
    <w:rsid w:val="00CC6643"/>
    <w:rsid w:val="00CC6B15"/>
    <w:rsid w:val="00CD5E3E"/>
    <w:rsid w:val="00CD699C"/>
    <w:rsid w:val="00CE42CC"/>
    <w:rsid w:val="00CE7BCC"/>
    <w:rsid w:val="00CF3ED7"/>
    <w:rsid w:val="00D10AB8"/>
    <w:rsid w:val="00D10EC9"/>
    <w:rsid w:val="00D1793A"/>
    <w:rsid w:val="00D337E6"/>
    <w:rsid w:val="00D357FC"/>
    <w:rsid w:val="00D44022"/>
    <w:rsid w:val="00D476D5"/>
    <w:rsid w:val="00D509AE"/>
    <w:rsid w:val="00D51869"/>
    <w:rsid w:val="00D53300"/>
    <w:rsid w:val="00D54DCB"/>
    <w:rsid w:val="00D60EAF"/>
    <w:rsid w:val="00D63EAD"/>
    <w:rsid w:val="00D701AC"/>
    <w:rsid w:val="00D73127"/>
    <w:rsid w:val="00D7427A"/>
    <w:rsid w:val="00D74554"/>
    <w:rsid w:val="00D7780F"/>
    <w:rsid w:val="00D85412"/>
    <w:rsid w:val="00DA13DF"/>
    <w:rsid w:val="00DA327D"/>
    <w:rsid w:val="00DB19D1"/>
    <w:rsid w:val="00DC2B54"/>
    <w:rsid w:val="00DC7DE4"/>
    <w:rsid w:val="00DD2989"/>
    <w:rsid w:val="00DD3B4D"/>
    <w:rsid w:val="00DE12C8"/>
    <w:rsid w:val="00DF196B"/>
    <w:rsid w:val="00DF53B5"/>
    <w:rsid w:val="00E00690"/>
    <w:rsid w:val="00E07044"/>
    <w:rsid w:val="00E0787C"/>
    <w:rsid w:val="00E07B70"/>
    <w:rsid w:val="00E21EB7"/>
    <w:rsid w:val="00E22E5E"/>
    <w:rsid w:val="00E31F34"/>
    <w:rsid w:val="00E32422"/>
    <w:rsid w:val="00E33F80"/>
    <w:rsid w:val="00E469D7"/>
    <w:rsid w:val="00E46B6F"/>
    <w:rsid w:val="00E47597"/>
    <w:rsid w:val="00E562BB"/>
    <w:rsid w:val="00E5695B"/>
    <w:rsid w:val="00E633CD"/>
    <w:rsid w:val="00E72963"/>
    <w:rsid w:val="00E774A9"/>
    <w:rsid w:val="00E77518"/>
    <w:rsid w:val="00E847FA"/>
    <w:rsid w:val="00E872EA"/>
    <w:rsid w:val="00E91151"/>
    <w:rsid w:val="00E92314"/>
    <w:rsid w:val="00E92445"/>
    <w:rsid w:val="00E93D90"/>
    <w:rsid w:val="00EA239F"/>
    <w:rsid w:val="00EA31DA"/>
    <w:rsid w:val="00EA31DF"/>
    <w:rsid w:val="00EB2414"/>
    <w:rsid w:val="00EC0A7F"/>
    <w:rsid w:val="00EC4EA6"/>
    <w:rsid w:val="00EC7003"/>
    <w:rsid w:val="00EE37D8"/>
    <w:rsid w:val="00EE3D11"/>
    <w:rsid w:val="00EE7C23"/>
    <w:rsid w:val="00EF0C49"/>
    <w:rsid w:val="00F0486C"/>
    <w:rsid w:val="00F06561"/>
    <w:rsid w:val="00F42C56"/>
    <w:rsid w:val="00F42FC1"/>
    <w:rsid w:val="00F4786B"/>
    <w:rsid w:val="00F47A7C"/>
    <w:rsid w:val="00F6736E"/>
    <w:rsid w:val="00F7026D"/>
    <w:rsid w:val="00F81A2B"/>
    <w:rsid w:val="00F83F8E"/>
    <w:rsid w:val="00F90FDD"/>
    <w:rsid w:val="00F9107A"/>
    <w:rsid w:val="00FA166A"/>
    <w:rsid w:val="00FC7A4B"/>
    <w:rsid w:val="00FD1D47"/>
    <w:rsid w:val="00FD77FF"/>
    <w:rsid w:val="00FE7ACD"/>
    <w:rsid w:val="00FF0E99"/>
    <w:rsid w:val="00FF338E"/>
    <w:rsid w:val="00FF39E8"/>
    <w:rsid w:val="00FF4D1A"/>
    <w:rsid w:val="015A2657"/>
    <w:rsid w:val="01A31530"/>
    <w:rsid w:val="0297471D"/>
    <w:rsid w:val="046D03F9"/>
    <w:rsid w:val="052E0E63"/>
    <w:rsid w:val="06B16489"/>
    <w:rsid w:val="07C84885"/>
    <w:rsid w:val="0B831553"/>
    <w:rsid w:val="0C3352A0"/>
    <w:rsid w:val="0C7D79C2"/>
    <w:rsid w:val="0CA57D72"/>
    <w:rsid w:val="0E8B4DF5"/>
    <w:rsid w:val="0F7A3C57"/>
    <w:rsid w:val="104E5034"/>
    <w:rsid w:val="11CA2C4E"/>
    <w:rsid w:val="11CE0683"/>
    <w:rsid w:val="1393157E"/>
    <w:rsid w:val="168F2010"/>
    <w:rsid w:val="1B7A7651"/>
    <w:rsid w:val="1E623E9A"/>
    <w:rsid w:val="1F712D2A"/>
    <w:rsid w:val="1FF57A06"/>
    <w:rsid w:val="203A62EF"/>
    <w:rsid w:val="203E0B22"/>
    <w:rsid w:val="20892060"/>
    <w:rsid w:val="21DE6B13"/>
    <w:rsid w:val="21E51441"/>
    <w:rsid w:val="2454064B"/>
    <w:rsid w:val="24A4223C"/>
    <w:rsid w:val="24C27218"/>
    <w:rsid w:val="272B415C"/>
    <w:rsid w:val="27A66F99"/>
    <w:rsid w:val="280C6F05"/>
    <w:rsid w:val="28507AF1"/>
    <w:rsid w:val="297A0E51"/>
    <w:rsid w:val="29954036"/>
    <w:rsid w:val="2AD62B8F"/>
    <w:rsid w:val="2ADE4D64"/>
    <w:rsid w:val="2C135A82"/>
    <w:rsid w:val="2DB162EA"/>
    <w:rsid w:val="2E681781"/>
    <w:rsid w:val="2E69702D"/>
    <w:rsid w:val="2FAF1DFB"/>
    <w:rsid w:val="3144207B"/>
    <w:rsid w:val="33B07F5F"/>
    <w:rsid w:val="387466D4"/>
    <w:rsid w:val="397849F6"/>
    <w:rsid w:val="39B0365D"/>
    <w:rsid w:val="39C231C8"/>
    <w:rsid w:val="3BF2182E"/>
    <w:rsid w:val="3CE73639"/>
    <w:rsid w:val="3CE82ECA"/>
    <w:rsid w:val="405613EC"/>
    <w:rsid w:val="40CD62B6"/>
    <w:rsid w:val="41AC35D7"/>
    <w:rsid w:val="42DD5948"/>
    <w:rsid w:val="42F964EB"/>
    <w:rsid w:val="463B47C7"/>
    <w:rsid w:val="490E5C4E"/>
    <w:rsid w:val="495C5D4E"/>
    <w:rsid w:val="4A2355DC"/>
    <w:rsid w:val="4E29043B"/>
    <w:rsid w:val="4F083B88"/>
    <w:rsid w:val="514C48EA"/>
    <w:rsid w:val="52877BAC"/>
    <w:rsid w:val="53521630"/>
    <w:rsid w:val="53695C3F"/>
    <w:rsid w:val="57DC59C6"/>
    <w:rsid w:val="5AE2209F"/>
    <w:rsid w:val="5C7002A8"/>
    <w:rsid w:val="60320D17"/>
    <w:rsid w:val="60D46EB1"/>
    <w:rsid w:val="62A3326C"/>
    <w:rsid w:val="63010BAB"/>
    <w:rsid w:val="63047109"/>
    <w:rsid w:val="63B567B3"/>
    <w:rsid w:val="64093EC6"/>
    <w:rsid w:val="65213339"/>
    <w:rsid w:val="654308E1"/>
    <w:rsid w:val="65B5753E"/>
    <w:rsid w:val="69F40BE1"/>
    <w:rsid w:val="6DDB0AD1"/>
    <w:rsid w:val="6EC25462"/>
    <w:rsid w:val="6EF0746E"/>
    <w:rsid w:val="6F0F3D9A"/>
    <w:rsid w:val="6F551115"/>
    <w:rsid w:val="73241896"/>
    <w:rsid w:val="752C6442"/>
    <w:rsid w:val="78DC3BE8"/>
    <w:rsid w:val="7903509F"/>
    <w:rsid w:val="7A977580"/>
    <w:rsid w:val="7AE10FE7"/>
    <w:rsid w:val="7BF974D3"/>
    <w:rsid w:val="7C770645"/>
    <w:rsid w:val="7D23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3"/>
    <w:basedOn w:val="1"/>
    <w:next w:val="1"/>
    <w:link w:val="24"/>
    <w:unhideWhenUsed/>
    <w:qFormat/>
    <w:uiPriority w:val="0"/>
    <w:pPr>
      <w:keepNext/>
      <w:keepLines/>
      <w:spacing w:before="260" w:after="260" w:line="416" w:lineRule="auto"/>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8"/>
    <w:qFormat/>
    <w:uiPriority w:val="0"/>
    <w:rPr>
      <w:rFonts w:ascii="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semiHidden/>
    <w:unhideWhenUsed/>
    <w:qFormat/>
    <w:uiPriority w:val="99"/>
    <w:pPr>
      <w:snapToGrid w:val="0"/>
      <w:jc w:val="left"/>
    </w:pPr>
    <w:rPr>
      <w:sz w:val="18"/>
      <w:szCs w:val="18"/>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0"/>
    <w:rPr>
      <w:color w:val="800080" w:themeColor="followedHyperlink"/>
      <w:u w:val="single"/>
      <w14:textFill>
        <w14:solidFill>
          <w14:schemeClr w14:val="folHlink"/>
        </w14:solidFill>
      </w14:textFill>
    </w:rPr>
  </w:style>
  <w:style w:type="character" w:styleId="15">
    <w:name w:val="Hyperlink"/>
    <w:basedOn w:val="12"/>
    <w:qFormat/>
    <w:uiPriority w:val="0"/>
    <w:rPr>
      <w:color w:val="0000FF" w:themeColor="hyperlink"/>
      <w:u w:val="single"/>
      <w14:textFill>
        <w14:solidFill>
          <w14:schemeClr w14:val="hlink"/>
        </w14:solidFill>
      </w14:textFill>
    </w:rPr>
  </w:style>
  <w:style w:type="character" w:styleId="16">
    <w:name w:val="footnote reference"/>
    <w:basedOn w:val="12"/>
    <w:semiHidden/>
    <w:unhideWhenUsed/>
    <w:qFormat/>
    <w:uiPriority w:val="99"/>
    <w:rPr>
      <w:vertAlign w:val="superscript"/>
    </w:rPr>
  </w:style>
  <w:style w:type="paragraph" w:customStyle="1" w:styleId="17">
    <w:name w:val="样式 居中 底端: (细-粗窄间隔 自定义颜(RGB(2356512))  2.25 磅 行宽) 行距: 固定值 1..."/>
    <w:basedOn w:val="1"/>
    <w:qFormat/>
    <w:uiPriority w:val="0"/>
    <w:pPr>
      <w:spacing w:line="240" w:lineRule="exact"/>
      <w:jc w:val="center"/>
    </w:pPr>
    <w:rPr>
      <w:rFonts w:cs="宋体"/>
      <w:szCs w:val="20"/>
    </w:rPr>
  </w:style>
  <w:style w:type="character" w:customStyle="1" w:styleId="18">
    <w:name w:val="日期 Char"/>
    <w:link w:val="5"/>
    <w:qFormat/>
    <w:uiPriority w:val="0"/>
    <w:rPr>
      <w:rFonts w:ascii="仿宋_GB2312" w:eastAsia="仿宋_GB2312"/>
      <w:kern w:val="2"/>
      <w:sz w:val="32"/>
      <w:szCs w:val="24"/>
    </w:rPr>
  </w:style>
  <w:style w:type="character" w:customStyle="1" w:styleId="19">
    <w:name w:val="标题 1 Char"/>
    <w:basedOn w:val="12"/>
    <w:link w:val="2"/>
    <w:qFormat/>
    <w:uiPriority w:val="9"/>
    <w:rPr>
      <w:rFonts w:ascii="Calibri" w:hAnsi="Calibri"/>
      <w:b/>
      <w:bCs/>
      <w:kern w:val="44"/>
      <w:sz w:val="44"/>
      <w:szCs w:val="44"/>
    </w:rPr>
  </w:style>
  <w:style w:type="paragraph" w:customStyle="1" w:styleId="20">
    <w:name w:val="问卷正文"/>
    <w:qFormat/>
    <w:uiPriority w:val="0"/>
    <w:rPr>
      <w:rFonts w:hint="eastAsia" w:ascii="仿宋" w:hAnsi="仿宋" w:eastAsia="仿宋" w:cs="仿宋"/>
      <w:sz w:val="32"/>
      <w:szCs w:val="32"/>
      <w:lang w:val="en-US" w:eastAsia="zh-CN" w:bidi="ar-SA"/>
    </w:rPr>
  </w:style>
  <w:style w:type="paragraph" w:customStyle="1" w:styleId="21">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2">
    <w:name w:val="未处理的提及1"/>
    <w:basedOn w:val="12"/>
    <w:semiHidden/>
    <w:unhideWhenUsed/>
    <w:qFormat/>
    <w:uiPriority w:val="99"/>
    <w:rPr>
      <w:color w:val="605E5C"/>
      <w:shd w:val="clear" w:color="auto" w:fill="E1DFDD"/>
    </w:rPr>
  </w:style>
  <w:style w:type="paragraph" w:styleId="23">
    <w:name w:val="List Paragraph"/>
    <w:basedOn w:val="1"/>
    <w:qFormat/>
    <w:uiPriority w:val="34"/>
    <w:pPr>
      <w:ind w:firstLine="420" w:firstLineChars="200"/>
    </w:pPr>
    <w:rPr>
      <w:rFonts w:ascii="Calibri" w:hAnsi="Calibri" w:eastAsia="宋体"/>
      <w:sz w:val="21"/>
      <w:szCs w:val="22"/>
    </w:rPr>
  </w:style>
  <w:style w:type="character" w:customStyle="1" w:styleId="24">
    <w:name w:val="标题 3 Char"/>
    <w:basedOn w:val="12"/>
    <w:link w:val="3"/>
    <w:qFormat/>
    <w:uiPriority w:val="0"/>
    <w:rPr>
      <w:rFonts w:eastAsia="仿宋_GB2312"/>
      <w:b/>
      <w:bCs/>
      <w:kern w:val="2"/>
      <w:sz w:val="32"/>
      <w:szCs w:val="32"/>
    </w:rPr>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RJSOFT</Company>
  <Pages>7</Pages>
  <Words>1342</Words>
  <Characters>1416</Characters>
  <Lines>51</Lines>
  <Paragraphs>14</Paragraphs>
  <TotalTime>1</TotalTime>
  <ScaleCrop>false</ScaleCrop>
  <LinksUpToDate>false</LinksUpToDate>
  <CharactersWithSpaces>3183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2025-02-21T07:52:00Z</dcterms:created>
  <dc:creator>RJeGov</dc:creator>
  <cp:lastModifiedBy>洪光</cp:lastModifiedBy>
  <cp:lastPrinted>2022-03-03T09:38:00Z</cp:lastPrinted>
  <dcterms:modified xsi:type="dcterms:W3CDTF">2025-02-21T07:57:13Z</dcterms:modified>
  <dc:title>正文文件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802CFD0041284884814E515DE6480E8A_13</vt:lpwstr>
  </property>
  <property fmtid="{D5CDD505-2E9C-101B-9397-08002B2CF9AE}" pid="4" name="KSOTemplateDocerSaveRecord">
    <vt:lpwstr>eyJoZGlkIjoiZjhlZDI0YTE2NTQzYjczOGRlY2YyYTljZWJkODM1MzIiLCJ1c2VySWQiOiI0NDM4MjQxNDEifQ==</vt:lpwstr>
  </property>
</Properties>
</file>