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4A7E4" w14:textId="77777777" w:rsidR="00C275AD" w:rsidRPr="00C275AD" w:rsidRDefault="00C275AD" w:rsidP="00C275AD">
      <w:pPr>
        <w:spacing w:line="360" w:lineRule="auto"/>
        <w:rPr>
          <w:rFonts w:ascii="黑体" w:eastAsia="黑体" w:hAnsi="黑体" w:cs="Arial" w:hint="eastAsia"/>
          <w:bCs/>
          <w:sz w:val="32"/>
          <w:szCs w:val="32"/>
        </w:rPr>
      </w:pPr>
      <w:r w:rsidRPr="00C275AD">
        <w:rPr>
          <w:rFonts w:ascii="黑体" w:eastAsia="黑体" w:hAnsi="黑体" w:cs="Arial" w:hint="eastAsia"/>
          <w:bCs/>
          <w:sz w:val="32"/>
          <w:szCs w:val="32"/>
        </w:rPr>
        <w:t>附件3</w:t>
      </w:r>
    </w:p>
    <w:p w14:paraId="0679C540" w14:textId="77777777" w:rsidR="00C275AD" w:rsidRPr="00C275AD" w:rsidRDefault="00C275AD" w:rsidP="00C275AD">
      <w:pPr>
        <w:spacing w:line="400" w:lineRule="exact"/>
        <w:rPr>
          <w:rFonts w:ascii="黑体" w:eastAsia="黑体" w:hAnsi="黑体" w:cs="Arial" w:hint="eastAsia"/>
          <w:bCs/>
          <w:sz w:val="28"/>
          <w:szCs w:val="28"/>
        </w:rPr>
      </w:pPr>
    </w:p>
    <w:p w14:paraId="0890EB2A" w14:textId="22C626A7" w:rsidR="00C275AD" w:rsidRPr="00C275AD" w:rsidRDefault="00167253" w:rsidP="00C275AD">
      <w:pPr>
        <w:spacing w:afterLines="50" w:after="156"/>
        <w:jc w:val="center"/>
        <w:rPr>
          <w:rFonts w:ascii="方正大标宋简体" w:eastAsia="方正大标宋简体" w:hAnsi="方正大标宋简体" w:cs="Times New Roman" w:hint="eastAsia"/>
          <w:bCs/>
          <w:sz w:val="28"/>
          <w:szCs w:val="28"/>
        </w:rPr>
      </w:pPr>
      <w:bookmarkStart w:id="0" w:name="_Hlk170826162"/>
      <w:r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电控</w:t>
      </w:r>
      <w:r w:rsidR="00C275AD" w:rsidRPr="00C275AD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专委会</w:t>
      </w:r>
      <w:r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电气专业</w:t>
      </w:r>
      <w:r w:rsidR="00C275AD" w:rsidRPr="00C275AD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2024年</w:t>
      </w:r>
      <w:r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工作会及技术</w:t>
      </w:r>
      <w:r w:rsidR="00C275AD" w:rsidRPr="00C275AD">
        <w:rPr>
          <w:rFonts w:ascii="方正大标宋简体" w:eastAsia="方正大标宋简体" w:hAnsi="方正大标宋简体" w:cs="宋体" w:hint="eastAsia"/>
          <w:bCs/>
          <w:kern w:val="0"/>
          <w:sz w:val="28"/>
          <w:szCs w:val="28"/>
        </w:rPr>
        <w:t>交流会报名回执表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76"/>
        <w:gridCol w:w="291"/>
        <w:gridCol w:w="1740"/>
        <w:gridCol w:w="1885"/>
        <w:gridCol w:w="2751"/>
      </w:tblGrid>
      <w:tr w:rsidR="00C275AD" w:rsidRPr="00C275AD" w14:paraId="26616001" w14:textId="77777777" w:rsidTr="00D90334">
        <w:trPr>
          <w:trHeight w:val="527"/>
        </w:trPr>
        <w:tc>
          <w:tcPr>
            <w:tcW w:w="1215" w:type="pct"/>
            <w:gridSpan w:val="2"/>
            <w:vAlign w:val="center"/>
          </w:tcPr>
          <w:p w14:paraId="3A9A659A" w14:textId="77777777" w:rsidR="00C275AD" w:rsidRPr="00C275AD" w:rsidRDefault="00C275AD" w:rsidP="00C275AD">
            <w:pPr>
              <w:ind w:firstLineChars="50" w:firstLine="14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785" w:type="pct"/>
            <w:gridSpan w:val="4"/>
            <w:vAlign w:val="center"/>
          </w:tcPr>
          <w:p w14:paraId="50389964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color w:val="FF0000"/>
                <w:sz w:val="28"/>
                <w:szCs w:val="28"/>
              </w:rPr>
            </w:pPr>
          </w:p>
        </w:tc>
      </w:tr>
      <w:tr w:rsidR="00C275AD" w:rsidRPr="00C275AD" w14:paraId="1ED43D3B" w14:textId="77777777" w:rsidTr="00D90334">
        <w:trPr>
          <w:trHeight w:val="527"/>
        </w:trPr>
        <w:tc>
          <w:tcPr>
            <w:tcW w:w="1215" w:type="pct"/>
            <w:gridSpan w:val="2"/>
            <w:vAlign w:val="center"/>
          </w:tcPr>
          <w:p w14:paraId="00ACD591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785" w:type="pct"/>
            <w:gridSpan w:val="4"/>
            <w:vAlign w:val="center"/>
          </w:tcPr>
          <w:p w14:paraId="0189CEEE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C275AD" w:rsidRPr="00C275AD" w14:paraId="063C3C33" w14:textId="77777777" w:rsidTr="00D90334">
        <w:trPr>
          <w:trHeight w:val="3452"/>
        </w:trPr>
        <w:tc>
          <w:tcPr>
            <w:tcW w:w="1215" w:type="pct"/>
            <w:gridSpan w:val="2"/>
            <w:vAlign w:val="center"/>
          </w:tcPr>
          <w:p w14:paraId="4F3DCB5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发票信息</w:t>
            </w:r>
          </w:p>
        </w:tc>
        <w:tc>
          <w:tcPr>
            <w:tcW w:w="3785" w:type="pct"/>
            <w:gridSpan w:val="4"/>
            <w:vAlign w:val="center"/>
          </w:tcPr>
          <w:p w14:paraId="10ADF3E7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proofErr w:type="gramStart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请勾选发票</w:t>
            </w:r>
            <w:proofErr w:type="gramEnd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类型：</w:t>
            </w:r>
          </w:p>
          <w:p w14:paraId="7C729E4F" w14:textId="26DD791D" w:rsidR="00C275AD" w:rsidRPr="00C275AD" w:rsidRDefault="00C275AD" w:rsidP="00C275AD">
            <w:pPr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增值税普通发票（  ）      增值税专用发票（  ）</w:t>
            </w:r>
          </w:p>
          <w:p w14:paraId="54304225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发票抬头：</w:t>
            </w:r>
          </w:p>
          <w:p w14:paraId="5A66729C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税号：</w:t>
            </w:r>
          </w:p>
          <w:p w14:paraId="2747BD77" w14:textId="77777777" w:rsidR="00C275AD" w:rsidRPr="00C275AD" w:rsidRDefault="00C275AD" w:rsidP="00C275AD">
            <w:pPr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接收电子发票邮箱：</w:t>
            </w:r>
          </w:p>
        </w:tc>
      </w:tr>
      <w:tr w:rsidR="00C275AD" w:rsidRPr="00C275AD" w14:paraId="19571DAF" w14:textId="77777777" w:rsidTr="00D90334">
        <w:trPr>
          <w:trHeight w:val="591"/>
        </w:trPr>
        <w:tc>
          <w:tcPr>
            <w:tcW w:w="5000" w:type="pct"/>
            <w:gridSpan w:val="6"/>
            <w:vAlign w:val="center"/>
          </w:tcPr>
          <w:p w14:paraId="4FDE2C5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参会人员</w:t>
            </w:r>
          </w:p>
        </w:tc>
      </w:tr>
      <w:tr w:rsidR="00C275AD" w:rsidRPr="00C275AD" w14:paraId="29916AF4" w14:textId="77777777" w:rsidTr="00D90334">
        <w:trPr>
          <w:trHeight w:val="421"/>
        </w:trPr>
        <w:tc>
          <w:tcPr>
            <w:tcW w:w="888" w:type="pct"/>
            <w:vAlign w:val="center"/>
          </w:tcPr>
          <w:p w14:paraId="3E1A7886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92" w:type="pct"/>
            <w:gridSpan w:val="2"/>
            <w:vAlign w:val="center"/>
          </w:tcPr>
          <w:p w14:paraId="188E7E21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88" w:type="pct"/>
            <w:vAlign w:val="center"/>
          </w:tcPr>
          <w:p w14:paraId="2D897C79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1070" w:type="pct"/>
            <w:vAlign w:val="center"/>
          </w:tcPr>
          <w:p w14:paraId="0E79088C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562" w:type="pct"/>
            <w:vAlign w:val="center"/>
          </w:tcPr>
          <w:p w14:paraId="5449AD7D" w14:textId="77777777" w:rsidR="00C275AD" w:rsidRPr="00C275AD" w:rsidRDefault="00C275AD" w:rsidP="00C275AD">
            <w:pPr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住宿（默认单住，合住请在括号内打勾）</w:t>
            </w:r>
          </w:p>
        </w:tc>
      </w:tr>
      <w:tr w:rsidR="00C275AD" w:rsidRPr="00C275AD" w14:paraId="0449C5B4" w14:textId="77777777" w:rsidTr="00D90334">
        <w:tc>
          <w:tcPr>
            <w:tcW w:w="888" w:type="pct"/>
          </w:tcPr>
          <w:p w14:paraId="4AC0E49D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492" w:type="pct"/>
            <w:gridSpan w:val="2"/>
          </w:tcPr>
          <w:p w14:paraId="650F29EF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88" w:type="pct"/>
          </w:tcPr>
          <w:p w14:paraId="11C899EE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070" w:type="pct"/>
          </w:tcPr>
          <w:p w14:paraId="57C60CB6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2" w:type="pct"/>
          </w:tcPr>
          <w:p w14:paraId="63E2865F" w14:textId="484D7E96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合住（</w:t>
            </w:r>
            <w:r w:rsidR="003250A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C275AD" w:rsidRPr="00C275AD" w14:paraId="68C7D7D0" w14:textId="77777777" w:rsidTr="00D90334">
        <w:tc>
          <w:tcPr>
            <w:tcW w:w="888" w:type="pct"/>
          </w:tcPr>
          <w:p w14:paraId="1D32400B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492" w:type="pct"/>
            <w:gridSpan w:val="2"/>
          </w:tcPr>
          <w:p w14:paraId="2BCF9B9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88" w:type="pct"/>
          </w:tcPr>
          <w:p w14:paraId="56900502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070" w:type="pct"/>
          </w:tcPr>
          <w:p w14:paraId="6E1CF6D0" w14:textId="77777777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2" w:type="pct"/>
          </w:tcPr>
          <w:p w14:paraId="683588A4" w14:textId="30F1CFD0" w:rsidR="00C275AD" w:rsidRPr="00C275AD" w:rsidRDefault="00C275AD" w:rsidP="00C275AD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合住（</w:t>
            </w:r>
            <w:r w:rsidR="003250A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C275AD" w:rsidRPr="00C275AD" w14:paraId="558B052D" w14:textId="77777777" w:rsidTr="00D90334">
        <w:trPr>
          <w:trHeight w:val="1174"/>
        </w:trPr>
        <w:tc>
          <w:tcPr>
            <w:tcW w:w="5000" w:type="pct"/>
            <w:gridSpan w:val="6"/>
          </w:tcPr>
          <w:p w14:paraId="55AF3767" w14:textId="77777777" w:rsidR="00C275AD" w:rsidRPr="00C275AD" w:rsidRDefault="00C275AD" w:rsidP="00C275AD">
            <w:pPr>
              <w:spacing w:line="440" w:lineRule="exact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费用事项</w:t>
            </w:r>
          </w:p>
          <w:p w14:paraId="3DED5963" w14:textId="08107B4E" w:rsidR="00C275AD" w:rsidRPr="00C275AD" w:rsidRDefault="00C275AD" w:rsidP="00C275AD">
            <w:pPr>
              <w:spacing w:line="44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会议收费标准</w:t>
            </w:r>
            <w:r w:rsidR="00167253">
              <w:rPr>
                <w:rFonts w:ascii="宋体" w:eastAsia="宋体" w:hAnsi="宋体" w:cs="Times New Roman" w:hint="eastAsia"/>
                <w:sz w:val="28"/>
                <w:szCs w:val="28"/>
              </w:rPr>
              <w:t>会员单位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1500元</w:t>
            </w:r>
            <w:r w:rsidRPr="00C275A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 w:rsidR="00167253">
              <w:rPr>
                <w:rFonts w:ascii="宋体" w:eastAsia="宋体" w:hAnsi="宋体" w:cs="Times New Roman" w:hint="eastAsia"/>
                <w:sz w:val="28"/>
                <w:szCs w:val="28"/>
              </w:rPr>
              <w:t>、非</w:t>
            </w:r>
            <w:r w:rsidR="00167253">
              <w:rPr>
                <w:rFonts w:ascii="宋体" w:eastAsia="宋体" w:hAnsi="宋体" w:cs="Times New Roman" w:hint="eastAsia"/>
                <w:sz w:val="28"/>
                <w:szCs w:val="28"/>
              </w:rPr>
              <w:t>会员单位</w:t>
            </w:r>
            <w:r w:rsidR="00167253">
              <w:rPr>
                <w:rFonts w:ascii="宋体" w:eastAsia="宋体" w:hAnsi="宋体" w:cs="Times New Roman" w:hint="eastAsia"/>
                <w:sz w:val="28"/>
                <w:szCs w:val="28"/>
              </w:rPr>
              <w:t>30</w:t>
            </w:r>
            <w:r w:rsidR="00167253"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00元</w:t>
            </w:r>
            <w:r w:rsidR="00167253" w:rsidRPr="00C275A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="00167253"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，对公</w:t>
            </w:r>
            <w:proofErr w:type="gramStart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转帐</w:t>
            </w:r>
            <w:proofErr w:type="gramEnd"/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或报到时现场</w:t>
            </w:r>
            <w:r w:rsidR="00BC30E3">
              <w:rPr>
                <w:rFonts w:ascii="宋体" w:eastAsia="宋体" w:hAnsi="宋体" w:cs="Times New Roman" w:hint="eastAsia"/>
                <w:sz w:val="28"/>
                <w:szCs w:val="28"/>
              </w:rPr>
              <w:t>缴</w:t>
            </w:r>
            <w:r w:rsidRPr="00C275AD">
              <w:rPr>
                <w:rFonts w:ascii="宋体" w:eastAsia="宋体" w:hAnsi="宋体" w:cs="Times New Roman" w:hint="eastAsia"/>
                <w:sz w:val="28"/>
                <w:szCs w:val="28"/>
              </w:rPr>
              <w:t>纳均可。</w:t>
            </w:r>
          </w:p>
        </w:tc>
      </w:tr>
    </w:tbl>
    <w:p w14:paraId="515283DC" w14:textId="554A3222" w:rsidR="00C275AD" w:rsidRPr="00C275AD" w:rsidRDefault="00C275AD" w:rsidP="00C275AD">
      <w:pPr>
        <w:spacing w:beforeLines="50" w:before="156" w:line="400" w:lineRule="exact"/>
        <w:ind w:firstLineChars="200" w:firstLine="56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C275AD">
        <w:rPr>
          <w:rFonts w:ascii="仿宋" w:eastAsia="仿宋" w:hAnsi="仿宋" w:cs="Times New Roman" w:hint="eastAsia"/>
          <w:sz w:val="28"/>
          <w:szCs w:val="28"/>
        </w:rPr>
        <w:t>注：</w:t>
      </w:r>
      <w:r w:rsidR="00167253" w:rsidRPr="00167253">
        <w:rPr>
          <w:rFonts w:ascii="仿宋" w:eastAsia="仿宋" w:hAnsi="仿宋" w:cs="Times New Roman" w:hint="eastAsia"/>
          <w:sz w:val="28"/>
          <w:szCs w:val="28"/>
        </w:rPr>
        <w:t>请将回执表通过以下方式于9月22日前报贵州电力设计院有限公司，E-mail：sundaorang-gzy@powerchina.cn</w:t>
      </w:r>
      <w:r w:rsidRPr="00C275AD">
        <w:rPr>
          <w:rFonts w:ascii="仿宋" w:eastAsia="仿宋" w:hAnsi="仿宋" w:cs="Times New Roman" w:hint="eastAsia"/>
          <w:sz w:val="28"/>
          <w:szCs w:val="28"/>
        </w:rPr>
        <w:t>。</w:t>
      </w:r>
    </w:p>
    <w:bookmarkEnd w:id="0"/>
    <w:p w14:paraId="65997A11" w14:textId="77777777" w:rsidR="00C275AD" w:rsidRPr="00C275AD" w:rsidRDefault="00C275AD" w:rsidP="00C275AD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sz w:val="28"/>
          <w:szCs w:val="28"/>
        </w:rPr>
      </w:pPr>
    </w:p>
    <w:p w14:paraId="4D52C849" w14:textId="77777777" w:rsidR="007C2587" w:rsidRPr="00167253" w:rsidRDefault="007C2587">
      <w:pPr>
        <w:rPr>
          <w:rFonts w:hint="eastAsia"/>
        </w:rPr>
      </w:pPr>
    </w:p>
    <w:sectPr w:rsidR="007C2587" w:rsidRPr="00167253" w:rsidSect="003250A5">
      <w:footerReference w:type="default" r:id="rId6"/>
      <w:pgSz w:w="11906" w:h="16838"/>
      <w:pgMar w:top="158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D48F" w14:textId="77777777" w:rsidR="008918C0" w:rsidRDefault="008918C0">
      <w:pPr>
        <w:rPr>
          <w:rFonts w:hint="eastAsia"/>
        </w:rPr>
      </w:pPr>
      <w:r>
        <w:separator/>
      </w:r>
    </w:p>
  </w:endnote>
  <w:endnote w:type="continuationSeparator" w:id="0">
    <w:p w14:paraId="5812D386" w14:textId="77777777" w:rsidR="008918C0" w:rsidRDefault="008918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D4A3" w14:textId="77777777" w:rsidR="00EB2FD5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A11F7">
      <w:rPr>
        <w:noProof/>
        <w:lang w:val="zh-CN"/>
      </w:rPr>
      <w:t>9</w:t>
    </w:r>
    <w:r>
      <w:fldChar w:fldCharType="end"/>
    </w:r>
  </w:p>
  <w:p w14:paraId="57A651B9" w14:textId="77777777" w:rsidR="00EB2FD5" w:rsidRDefault="00EB2F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28C9" w14:textId="77777777" w:rsidR="008918C0" w:rsidRDefault="008918C0">
      <w:pPr>
        <w:rPr>
          <w:rFonts w:hint="eastAsia"/>
        </w:rPr>
      </w:pPr>
      <w:r>
        <w:separator/>
      </w:r>
    </w:p>
  </w:footnote>
  <w:footnote w:type="continuationSeparator" w:id="0">
    <w:p w14:paraId="48A4669E" w14:textId="77777777" w:rsidR="008918C0" w:rsidRDefault="008918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AD"/>
    <w:rsid w:val="00167253"/>
    <w:rsid w:val="00180660"/>
    <w:rsid w:val="003250A5"/>
    <w:rsid w:val="00376C24"/>
    <w:rsid w:val="00422981"/>
    <w:rsid w:val="00641776"/>
    <w:rsid w:val="006C197D"/>
    <w:rsid w:val="00752A9B"/>
    <w:rsid w:val="007C2587"/>
    <w:rsid w:val="008345A8"/>
    <w:rsid w:val="008918C0"/>
    <w:rsid w:val="00A0522E"/>
    <w:rsid w:val="00BC30E3"/>
    <w:rsid w:val="00C14506"/>
    <w:rsid w:val="00C275AD"/>
    <w:rsid w:val="00C87ECA"/>
    <w:rsid w:val="00DF5DD1"/>
    <w:rsid w:val="00EB2FD5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BC314"/>
  <w15:chartTrackingRefBased/>
  <w15:docId w15:val="{B500B8C3-09B5-4CA8-9E34-315424C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C275A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C275AD"/>
    <w:rPr>
      <w:sz w:val="18"/>
      <w:szCs w:val="18"/>
    </w:rPr>
  </w:style>
  <w:style w:type="character" w:customStyle="1" w:styleId="1">
    <w:name w:val="页脚 字符1"/>
    <w:link w:val="a3"/>
    <w:uiPriority w:val="99"/>
    <w:rsid w:val="00C275A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250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王璞</dc:creator>
  <cp:keywords/>
  <dc:description/>
  <cp:lastModifiedBy>王璞</cp:lastModifiedBy>
  <cp:revision>6</cp:revision>
  <dcterms:created xsi:type="dcterms:W3CDTF">2024-06-07T00:48:00Z</dcterms:created>
  <dcterms:modified xsi:type="dcterms:W3CDTF">2024-09-09T01:38:00Z</dcterms:modified>
</cp:coreProperties>
</file>