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jc w:val="center"/>
        <w:rPr>
          <w:rFonts w:ascii="黑体" w:hAnsi="黑体" w:eastAsia="黑体" w:cs="黑体"/>
          <w:b/>
          <w:bCs/>
          <w:color w:val="auto"/>
          <w:sz w:val="36"/>
          <w:szCs w:val="44"/>
          <w:highlight w:val="none"/>
        </w:rPr>
      </w:pPr>
      <w:r>
        <w:rPr>
          <w:rFonts w:hint="eastAsia" w:ascii="黑体" w:hAnsi="黑体" w:eastAsia="黑体" w:cs="黑体"/>
          <w:b/>
          <w:bCs/>
          <w:color w:val="auto"/>
          <w:sz w:val="36"/>
          <w:szCs w:val="44"/>
          <w:highlight w:val="none"/>
        </w:rPr>
        <w:t>基于新型电力系统的供电设计储备与实践研究调查问卷</w:t>
      </w:r>
    </w:p>
    <w:p>
      <w:pPr>
        <w:spacing w:line="500" w:lineRule="exact"/>
        <w:ind w:firstLine="640"/>
        <w:rPr>
          <w:rFonts w:ascii="仿宋_GB2312" w:hAnsi="仿宋_GB2312" w:eastAsia="仿宋_GB2312" w:cs="仿宋_GB2312"/>
          <w:color w:val="auto"/>
          <w:sz w:val="28"/>
          <w:szCs w:val="36"/>
          <w:highlight w:val="none"/>
        </w:rPr>
      </w:pPr>
    </w:p>
    <w:p>
      <w:pPr>
        <w:spacing w:line="600" w:lineRule="auto"/>
        <w:rPr>
          <w:rFonts w:ascii="黑体" w:hAnsi="黑体" w:eastAsia="黑体" w:cs="黑体"/>
          <w:color w:val="auto"/>
          <w:sz w:val="28"/>
          <w:szCs w:val="36"/>
          <w:highlight w:val="none"/>
          <w:u w:val="single"/>
        </w:rPr>
      </w:pPr>
      <w:r>
        <w:rPr>
          <w:rFonts w:hint="eastAsia" w:ascii="黑体" w:hAnsi="黑体" w:eastAsia="黑体" w:cs="黑体"/>
          <w:color w:val="auto"/>
          <w:sz w:val="28"/>
          <w:szCs w:val="36"/>
          <w:highlight w:val="none"/>
        </w:rPr>
        <w:t>单位名称：</w:t>
      </w:r>
      <w:r>
        <w:rPr>
          <w:rFonts w:hint="eastAsia" w:ascii="黑体" w:hAnsi="黑体" w:eastAsia="黑体" w:cs="黑体"/>
          <w:color w:val="auto"/>
          <w:sz w:val="28"/>
          <w:szCs w:val="36"/>
          <w:highlight w:val="none"/>
          <w:u w:val="single"/>
        </w:rPr>
        <w:t xml:space="preserve">                                                         </w:t>
      </w:r>
      <w:r>
        <w:rPr>
          <w:rFonts w:hint="eastAsia" w:ascii="黑体" w:hAnsi="黑体" w:eastAsia="黑体" w:cs="黑体"/>
          <w:color w:val="auto"/>
          <w:sz w:val="28"/>
          <w:szCs w:val="36"/>
          <w:highlight w:val="none"/>
        </w:rPr>
        <w:t xml:space="preserve">        </w:t>
      </w:r>
    </w:p>
    <w:p>
      <w:pPr>
        <w:spacing w:line="600" w:lineRule="auto"/>
        <w:rPr>
          <w:rFonts w:ascii="仿宋_GB2312" w:hAnsi="仿宋_GB2312" w:eastAsia="仿宋_GB2312" w:cs="仿宋_GB2312"/>
          <w:color w:val="auto"/>
          <w:sz w:val="28"/>
          <w:szCs w:val="36"/>
          <w:highlight w:val="none"/>
        </w:rPr>
      </w:pPr>
      <w:r>
        <w:rPr>
          <w:rFonts w:hint="eastAsia" w:ascii="黑体" w:hAnsi="黑体" w:eastAsia="黑体" w:cs="黑体"/>
          <w:color w:val="auto"/>
          <w:sz w:val="28"/>
          <w:szCs w:val="36"/>
          <w:highlight w:val="none"/>
        </w:rPr>
        <w:t>联系人姓名：</w:t>
      </w:r>
      <w:r>
        <w:rPr>
          <w:rFonts w:hint="eastAsia" w:ascii="黑体" w:hAnsi="黑体" w:eastAsia="黑体" w:cs="黑体"/>
          <w:color w:val="auto"/>
          <w:sz w:val="28"/>
          <w:szCs w:val="36"/>
          <w:highlight w:val="none"/>
          <w:u w:val="single"/>
        </w:rPr>
        <w:t xml:space="preserve">                       </w:t>
      </w:r>
      <w:r>
        <w:rPr>
          <w:rFonts w:hint="eastAsia" w:ascii="黑体" w:hAnsi="黑体" w:eastAsia="黑体" w:cs="黑体"/>
          <w:color w:val="auto"/>
          <w:sz w:val="28"/>
          <w:szCs w:val="36"/>
          <w:highlight w:val="none"/>
        </w:rPr>
        <w:t xml:space="preserve">      联系电话：</w:t>
      </w:r>
      <w:r>
        <w:rPr>
          <w:rFonts w:hint="eastAsia" w:ascii="黑体" w:hAnsi="黑体" w:eastAsia="黑体" w:cs="黑体"/>
          <w:color w:val="auto"/>
          <w:sz w:val="28"/>
          <w:szCs w:val="36"/>
          <w:highlight w:val="none"/>
          <w:u w:val="single"/>
        </w:rPr>
        <w:t xml:space="preserve">                </w:t>
      </w:r>
    </w:p>
    <w:p>
      <w:pPr>
        <w:spacing w:line="500" w:lineRule="exact"/>
        <w:ind w:firstLine="640"/>
        <w:rPr>
          <w:rFonts w:ascii="仿宋_GB2312" w:hAnsi="仿宋_GB2312" w:eastAsia="仿宋_GB2312" w:cs="仿宋_GB2312"/>
          <w:color w:val="auto"/>
          <w:sz w:val="28"/>
          <w:szCs w:val="36"/>
          <w:highlight w:val="none"/>
        </w:rPr>
      </w:pPr>
    </w:p>
    <w:p>
      <w:pPr>
        <w:spacing w:line="360" w:lineRule="auto"/>
        <w:ind w:firstLine="560" w:firstLineChars="200"/>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为客观全面掌握供电设计企业基于新型电力系统的供电设计现状情况及存在问题，推动供电设计企业基于新型电力系统的供电设计发展，中国电力规划设计协会组织开展本次问卷调查，我们承诺对参与问卷的企业信息予以严格保密。</w:t>
      </w:r>
    </w:p>
    <w:p>
      <w:pPr>
        <w:spacing w:line="360" w:lineRule="auto"/>
        <w:ind w:firstLine="560" w:firstLineChars="200"/>
        <w:rPr>
          <w:rFonts w:hint="eastAsia" w:ascii="仿宋_GB2312" w:hAnsi="仿宋_GB2312" w:eastAsia="仿宋_GB2312" w:cs="仿宋_GB2312"/>
          <w:color w:val="auto"/>
          <w:sz w:val="28"/>
          <w:szCs w:val="36"/>
          <w:highlight w:val="none"/>
        </w:rPr>
      </w:pP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1、贵司员工总人数：</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＜100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100≤员工＜200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200≤员工＜300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员工≥300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2、贵司技术人员比例：</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＜55%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55%-70%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71%-85%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85%以上</w:t>
      </w:r>
    </w:p>
    <w:p>
      <w:pPr>
        <w:numPr>
          <w:ilvl w:val="0"/>
          <w:numId w:val="1"/>
        </w:num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贵司供电设计业务类型包含以下哪些方面（可多选）：</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电厂规划设计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电网规划设计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新型储能规划设计      </w:t>
      </w:r>
    </w:p>
    <w:p>
      <w:pPr>
        <w:spacing w:line="360" w:lineRule="auto"/>
        <w:rPr>
          <w:rFonts w:ascii="仿宋" w:hAnsi="仿宋" w:eastAsia="仿宋" w:cs="仿宋"/>
          <w:color w:val="auto"/>
          <w:sz w:val="28"/>
          <w:szCs w:val="36"/>
          <w:highlight w:val="none"/>
          <w:u w:val="singl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综合能源规划设计   </w:t>
      </w:r>
      <w:r>
        <w:rPr>
          <w:rFonts w:hint="eastAsia" w:ascii="仿宋_GB2312" w:hAnsi="仿宋_GB2312" w:eastAsia="仿宋_GB2312" w:cs="仿宋_GB2312"/>
          <w:color w:val="auto"/>
          <w:sz w:val="28"/>
          <w:szCs w:val="36"/>
          <w:highlight w:val="none"/>
        </w:rPr>
        <w:sym w:font="Wingdings 2" w:char="00A3"/>
      </w: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numPr>
          <w:ilvl w:val="0"/>
          <w:numId w:val="1"/>
        </w:num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贵司所在地区:</w:t>
      </w:r>
    </w:p>
    <w:p>
      <w:pPr>
        <w:tabs>
          <w:tab w:val="left" w:pos="312"/>
        </w:tabs>
        <w:spacing w:line="360" w:lineRule="auto"/>
        <w:rPr>
          <w:rFonts w:ascii="仿宋_GB2312" w:hAnsi="仿宋_GB2312" w:eastAsia="仿宋_GB2312" w:cs="仿宋_GB2312"/>
          <w:color w:val="auto"/>
          <w:sz w:val="28"/>
          <w:szCs w:val="36"/>
          <w:highlight w:val="none"/>
        </w:rPr>
      </w:pPr>
      <w:r>
        <w:rPr>
          <w:rFonts w:ascii="仿宋_GB2312" w:hAnsi="仿宋_GB2312" w:eastAsia="仿宋_GB2312" w:cs="仿宋_GB2312"/>
          <w:color w:val="auto"/>
          <w:sz w:val="28"/>
          <w:szCs w:val="36"/>
          <w:highlight w:val="none"/>
          <w:u w:val="single"/>
        </w:rPr>
        <w:t xml:space="preserve">                                                                     </w:t>
      </w:r>
    </w:p>
    <w:p>
      <w:pPr>
        <w:numPr>
          <w:ilvl w:val="0"/>
          <w:numId w:val="1"/>
        </w:num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贵司所在地区新能源类型有哪些？（可多选） :</w:t>
      </w:r>
    </w:p>
    <w:p>
      <w:pPr>
        <w:pStyle w:val="13"/>
        <w:spacing w:line="360" w:lineRule="auto"/>
        <w:ind w:firstLine="0" w:firstLineChars="0"/>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风力发电  </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lang w:val="en-US" w:eastAsia="zh-CN"/>
        </w:rPr>
        <w:t>太阳能</w:t>
      </w:r>
      <w:r>
        <w:rPr>
          <w:rFonts w:hint="eastAsia" w:ascii="仿宋_GB2312" w:hAnsi="仿宋_GB2312" w:eastAsia="仿宋_GB2312" w:cs="仿宋_GB2312"/>
          <w:color w:val="auto"/>
          <w:sz w:val="28"/>
          <w:szCs w:val="36"/>
          <w:highlight w:val="none"/>
        </w:rPr>
        <w:t>发电</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生物质发电 </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水力发电</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地热发电 </w:t>
      </w:r>
      <w:r>
        <w:rPr>
          <w:rFonts w:hint="eastAsia" w:ascii="仿宋_GB2312" w:hAnsi="仿宋_GB2312" w:eastAsia="仿宋_GB2312" w:cs="仿宋_GB2312"/>
          <w:color w:val="auto"/>
          <w:sz w:val="28"/>
          <w:szCs w:val="36"/>
          <w:highlight w:val="none"/>
          <w:lang w:val="en-US" w:eastAsia="zh-CN"/>
        </w:rPr>
        <w:t xml:space="preserve"> </w:t>
      </w:r>
    </w:p>
    <w:p>
      <w:pPr>
        <w:pStyle w:val="13"/>
        <w:spacing w:line="360" w:lineRule="auto"/>
        <w:ind w:firstLine="0" w:firstLineChars="0"/>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海洋能</w:t>
      </w:r>
      <w:r>
        <w:rPr>
          <w:rFonts w:hint="eastAsia" w:ascii="仿宋_GB2312" w:hAnsi="仿宋_GB2312" w:eastAsia="仿宋_GB2312" w:cs="仿宋_GB2312"/>
          <w:color w:val="auto"/>
          <w:sz w:val="28"/>
          <w:szCs w:val="36"/>
          <w:highlight w:val="none"/>
          <w:lang w:val="en-US" w:eastAsia="zh-CN"/>
        </w:rPr>
        <w:t>发电</w:t>
      </w:r>
      <w:r>
        <w:rPr>
          <w:rFonts w:hint="eastAsia"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核能发电   </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氢能发电   </w:t>
      </w:r>
      <w:r>
        <w:rPr>
          <w:rFonts w:hint="eastAsia" w:ascii="仿宋_GB2312" w:hAnsi="仿宋_GB2312" w:eastAsia="仿宋_GB2312" w:cs="仿宋_GB2312"/>
          <w:color w:val="auto"/>
          <w:sz w:val="28"/>
          <w:szCs w:val="36"/>
          <w:highlight w:val="none"/>
          <w:lang w:val="en-US" w:eastAsia="zh-CN"/>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没了解过</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6、您认为新型电力系统与传统电力系统的区别在于（可多选）：</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□电源类型   □</w:t>
      </w:r>
      <w:r>
        <w:rPr>
          <w:rFonts w:hint="eastAsia" w:ascii="仿宋_GB2312" w:hAnsi="仿宋_GB2312" w:eastAsia="仿宋_GB2312" w:cs="仿宋_GB2312"/>
          <w:color w:val="auto"/>
          <w:sz w:val="28"/>
          <w:szCs w:val="36"/>
          <w:highlight w:val="none"/>
        </w:rPr>
        <w:t>电源布局</w:t>
      </w:r>
      <w:r>
        <w:rPr>
          <w:rFonts w:hint="eastAsia" w:ascii="仿宋" w:hAnsi="仿宋" w:eastAsia="仿宋" w:cs="仿宋"/>
          <w:color w:val="auto"/>
          <w:sz w:val="28"/>
          <w:szCs w:val="36"/>
          <w:highlight w:val="none"/>
        </w:rPr>
        <w:t xml:space="preserve">   □电源结构   □负荷特性   □节能减碳   </w:t>
      </w:r>
    </w:p>
    <w:p>
      <w:pPr>
        <w:tabs>
          <w:tab w:val="left" w:pos="312"/>
        </w:tabs>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□电网形态和运行</w:t>
      </w:r>
      <w:r>
        <w:rPr>
          <w:rFonts w:hint="eastAsia" w:ascii="仿宋" w:hAnsi="仿宋" w:eastAsia="仿宋" w:cs="仿宋"/>
          <w:color w:val="auto"/>
          <w:sz w:val="28"/>
          <w:szCs w:val="36"/>
          <w:highlight w:val="none"/>
          <w:lang w:val="en-US" w:eastAsia="zh-CN"/>
        </w:rPr>
        <w:t>特性</w:t>
      </w:r>
      <w:r>
        <w:rPr>
          <w:rFonts w:hint="eastAsia" w:ascii="仿宋" w:hAnsi="仿宋" w:eastAsia="仿宋" w:cs="仿宋"/>
          <w:color w:val="auto"/>
          <w:sz w:val="28"/>
          <w:szCs w:val="36"/>
          <w:highlight w:val="none"/>
        </w:rPr>
        <w:t xml:space="preserve">   □设备智能化、小</w:t>
      </w:r>
      <w:r>
        <w:rPr>
          <w:rFonts w:hint="eastAsia" w:ascii="仿宋_GB2312" w:hAnsi="仿宋_GB2312" w:eastAsia="仿宋_GB2312" w:cs="仿宋_GB2312"/>
          <w:color w:val="auto"/>
          <w:sz w:val="28"/>
          <w:szCs w:val="36"/>
          <w:highlight w:val="none"/>
        </w:rPr>
        <w:t>型化、分散化、数字化</w:t>
      </w:r>
      <w:r>
        <w:rPr>
          <w:rFonts w:hint="eastAsia" w:ascii="仿宋" w:hAnsi="仿宋" w:eastAsia="仿宋" w:cs="仿宋"/>
          <w:color w:val="auto"/>
          <w:sz w:val="28"/>
          <w:szCs w:val="36"/>
          <w:highlight w:val="none"/>
        </w:rPr>
        <w:t xml:space="preserve"> </w:t>
      </w:r>
    </w:p>
    <w:p>
      <w:pPr>
        <w:tabs>
          <w:tab w:val="left" w:pos="312"/>
        </w:tabs>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□灵活性资源</w:t>
      </w:r>
    </w:p>
    <w:p>
      <w:pPr>
        <w:tabs>
          <w:tab w:val="left" w:pos="312"/>
        </w:tabs>
        <w:spacing w:line="360" w:lineRule="auto"/>
        <w:rPr>
          <w:rFonts w:hint="eastAsia"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7</w:t>
      </w:r>
      <w:r>
        <w:rPr>
          <w:rFonts w:hint="eastAsia" w:ascii="仿宋_GB2312" w:hAnsi="仿宋_GB2312" w:eastAsia="仿宋_GB2312" w:cs="仿宋_GB2312"/>
          <w:color w:val="auto"/>
          <w:sz w:val="28"/>
          <w:szCs w:val="36"/>
          <w:highlight w:val="none"/>
        </w:rPr>
        <w:t>、您认为新型电力系统</w:t>
      </w:r>
      <w:r>
        <w:rPr>
          <w:rFonts w:hint="eastAsia" w:ascii="仿宋_GB2312" w:hAnsi="仿宋_GB2312" w:eastAsia="仿宋_GB2312" w:cs="仿宋_GB2312"/>
          <w:color w:val="auto"/>
          <w:sz w:val="28"/>
          <w:szCs w:val="36"/>
          <w:highlight w:val="none"/>
          <w:lang w:val="en-US" w:eastAsia="zh-CN"/>
        </w:rPr>
        <w:t>的</w:t>
      </w:r>
      <w:r>
        <w:rPr>
          <w:rFonts w:hint="eastAsia" w:ascii="仿宋_GB2312" w:hAnsi="仿宋_GB2312" w:eastAsia="仿宋_GB2312" w:cs="仿宋_GB2312"/>
          <w:color w:val="auto"/>
          <w:sz w:val="28"/>
          <w:szCs w:val="36"/>
          <w:highlight w:val="none"/>
        </w:rPr>
        <w:t xml:space="preserve">形式特性主要体现在以下几个方面（可多选）： </w:t>
      </w:r>
    </w:p>
    <w:p>
      <w:pPr>
        <w:tabs>
          <w:tab w:val="left" w:pos="312"/>
        </w:tabs>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以最大化消纳新能源为主要任务</w:t>
      </w:r>
      <w:r>
        <w:rPr>
          <w:rFonts w:hint="eastAsia" w:ascii="仿宋_GB2312" w:hAnsi="仿宋_GB2312" w:eastAsia="仿宋_GB2312" w:cs="仿宋_GB2312"/>
          <w:color w:val="auto"/>
          <w:sz w:val="28"/>
          <w:szCs w:val="36"/>
          <w:highlight w:val="none"/>
          <w:lang w:eastAsia="zh-CN"/>
        </w:rPr>
        <w:t>；</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 xml:space="preserve"> </w:t>
      </w:r>
    </w:p>
    <w:p>
      <w:pPr>
        <w:tabs>
          <w:tab w:val="left" w:pos="312"/>
        </w:tabs>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lang w:val="en-US" w:eastAsia="zh-CN"/>
        </w:rPr>
        <w:t>以</w:t>
      </w:r>
      <w:r>
        <w:rPr>
          <w:rFonts w:hint="eastAsia" w:ascii="仿宋_GB2312" w:hAnsi="仿宋_GB2312" w:eastAsia="仿宋_GB2312" w:cs="仿宋_GB2312"/>
          <w:color w:val="auto"/>
          <w:sz w:val="28"/>
          <w:szCs w:val="36"/>
          <w:highlight w:val="none"/>
        </w:rPr>
        <w:t>坚强智能电网为枢纽平台</w:t>
      </w:r>
      <w:r>
        <w:rPr>
          <w:rFonts w:hint="eastAsia" w:ascii="仿宋_GB2312" w:hAnsi="仿宋_GB2312" w:eastAsia="仿宋_GB2312" w:cs="仿宋_GB2312"/>
          <w:color w:val="auto"/>
          <w:sz w:val="28"/>
          <w:szCs w:val="36"/>
          <w:highlight w:val="none"/>
          <w:lang w:eastAsia="zh-CN"/>
        </w:rPr>
        <w:t>；</w:t>
      </w:r>
      <w:r>
        <w:rPr>
          <w:rFonts w:hint="eastAsia" w:ascii="仿宋" w:hAnsi="仿宋" w:eastAsia="仿宋" w:cs="仿宋"/>
          <w:color w:val="auto"/>
          <w:sz w:val="28"/>
          <w:szCs w:val="36"/>
          <w:highlight w:val="none"/>
        </w:rPr>
        <w:t xml:space="preserve">   </w:t>
      </w:r>
    </w:p>
    <w:p>
      <w:pPr>
        <w:tabs>
          <w:tab w:val="left" w:pos="312"/>
        </w:tabs>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lang w:val="en-US" w:eastAsia="zh-CN"/>
        </w:rPr>
        <w:t>以</w:t>
      </w:r>
      <w:r>
        <w:rPr>
          <w:rFonts w:hint="eastAsia" w:ascii="仿宋" w:hAnsi="仿宋" w:eastAsia="仿宋" w:cs="仿宋"/>
          <w:color w:val="auto"/>
          <w:sz w:val="28"/>
          <w:szCs w:val="36"/>
          <w:highlight w:val="none"/>
        </w:rPr>
        <w:t>源网荷储互动和多能互补为支撑</w:t>
      </w: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rPr>
        <w:t xml:space="preserve">   </w:t>
      </w:r>
    </w:p>
    <w:p>
      <w:pPr>
        <w:tabs>
          <w:tab w:val="left" w:pos="312"/>
        </w:tabs>
        <w:spacing w:line="360" w:lineRule="auto"/>
        <w:rPr>
          <w:rFonts w:hint="eastAsia"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lang w:val="en-US" w:eastAsia="zh-CN"/>
        </w:rPr>
        <w:t>以</w:t>
      </w:r>
      <w:r>
        <w:rPr>
          <w:rFonts w:hint="eastAsia" w:ascii="仿宋" w:hAnsi="仿宋" w:eastAsia="仿宋" w:cs="仿宋"/>
          <w:color w:val="auto"/>
          <w:sz w:val="28"/>
          <w:szCs w:val="36"/>
          <w:highlight w:val="none"/>
        </w:rPr>
        <w:t>清洁低碳</w:t>
      </w: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rPr>
        <w:t>安全可控</w:t>
      </w: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rPr>
        <w:t>灵活高效</w:t>
      </w: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rPr>
        <w:t>智能友好</w:t>
      </w:r>
      <w:r>
        <w:rPr>
          <w:rFonts w:hint="eastAsia" w:ascii="仿宋" w:hAnsi="仿宋" w:eastAsia="仿宋" w:cs="仿宋"/>
          <w:color w:val="auto"/>
          <w:sz w:val="28"/>
          <w:szCs w:val="36"/>
          <w:highlight w:val="none"/>
          <w:lang w:eastAsia="zh-CN"/>
        </w:rPr>
        <w:t>、</w:t>
      </w:r>
      <w:r>
        <w:rPr>
          <w:rFonts w:hint="eastAsia" w:ascii="仿宋" w:hAnsi="仿宋" w:eastAsia="仿宋" w:cs="仿宋"/>
          <w:color w:val="auto"/>
          <w:sz w:val="28"/>
          <w:szCs w:val="36"/>
          <w:highlight w:val="none"/>
        </w:rPr>
        <w:t>开放互动</w:t>
      </w:r>
      <w:r>
        <w:rPr>
          <w:rFonts w:hint="eastAsia" w:ascii="仿宋" w:hAnsi="仿宋" w:eastAsia="仿宋" w:cs="仿宋"/>
          <w:color w:val="auto"/>
          <w:sz w:val="28"/>
          <w:szCs w:val="36"/>
          <w:highlight w:val="none"/>
          <w:lang w:val="en-US" w:eastAsia="zh-CN"/>
        </w:rPr>
        <w:t>等</w:t>
      </w:r>
      <w:r>
        <w:rPr>
          <w:rFonts w:hint="eastAsia" w:ascii="仿宋" w:hAnsi="仿宋" w:eastAsia="仿宋" w:cs="仿宋"/>
          <w:color w:val="auto"/>
          <w:sz w:val="28"/>
          <w:szCs w:val="36"/>
          <w:highlight w:val="none"/>
        </w:rPr>
        <w:t>基本特征</w:t>
      </w:r>
      <w:r>
        <w:rPr>
          <w:rFonts w:hint="eastAsia" w:ascii="仿宋" w:hAnsi="仿宋" w:eastAsia="仿宋" w:cs="仿宋"/>
          <w:color w:val="auto"/>
          <w:sz w:val="28"/>
          <w:szCs w:val="36"/>
          <w:highlight w:val="none"/>
          <w:lang w:eastAsia="zh-CN"/>
        </w:rPr>
        <w:t>；</w:t>
      </w:r>
    </w:p>
    <w:p>
      <w:pPr>
        <w:tabs>
          <w:tab w:val="left" w:pos="312"/>
        </w:tabs>
        <w:spacing w:line="360" w:lineRule="auto"/>
        <w:rPr>
          <w:rFonts w:hint="eastAsia"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8</w:t>
      </w:r>
      <w:r>
        <w:rPr>
          <w:rFonts w:hint="eastAsia" w:ascii="仿宋_GB2312" w:hAnsi="仿宋_GB2312" w:eastAsia="仿宋_GB2312" w:cs="仿宋_GB2312"/>
          <w:color w:val="auto"/>
          <w:sz w:val="28"/>
          <w:szCs w:val="36"/>
          <w:highlight w:val="none"/>
        </w:rPr>
        <w:t>、贵司所在地区是否有构建新型电力系统:</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有，已有完整架构或案例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有，尚在规划布局中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无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没了解过</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9</w:t>
      </w:r>
      <w:r>
        <w:rPr>
          <w:rFonts w:hint="eastAsia" w:ascii="仿宋_GB2312" w:hAnsi="仿宋_GB2312" w:eastAsia="仿宋_GB2312" w:cs="仿宋_GB2312"/>
          <w:color w:val="auto"/>
          <w:sz w:val="28"/>
          <w:szCs w:val="36"/>
          <w:highlight w:val="none"/>
        </w:rPr>
        <w:t>、贵司所在地区如有构建新型电力系统，具体名称、规模、案例及举措是:</w:t>
      </w:r>
    </w:p>
    <w:p>
      <w:pPr>
        <w:tabs>
          <w:tab w:val="left" w:pos="312"/>
        </w:tabs>
        <w:spacing w:line="360" w:lineRule="auto"/>
        <w:rPr>
          <w:rFonts w:ascii="仿宋_GB2312" w:hAnsi="仿宋_GB2312" w:eastAsia="仿宋_GB2312" w:cs="仿宋_GB2312"/>
          <w:color w:val="auto"/>
          <w:sz w:val="28"/>
          <w:szCs w:val="36"/>
          <w:highlight w:val="non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10</w:t>
      </w:r>
      <w:r>
        <w:rPr>
          <w:rFonts w:hint="eastAsia" w:ascii="仿宋_GB2312" w:hAnsi="仿宋_GB2312" w:eastAsia="仿宋_GB2312" w:cs="仿宋_GB2312"/>
          <w:color w:val="auto"/>
          <w:sz w:val="28"/>
          <w:szCs w:val="36"/>
          <w:highlight w:val="none"/>
        </w:rPr>
        <w:t>、贵司所在地区供电公司是否有基于新型电力系统建设相关政策导向与需求:</w:t>
      </w:r>
    </w:p>
    <w:p>
      <w:pPr>
        <w:pStyle w:val="13"/>
        <w:spacing w:line="360" w:lineRule="auto"/>
        <w:ind w:firstLine="0" w:firstLineChars="0"/>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有，已有相关文件要求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有，尚在规划中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无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没了解过</w:t>
      </w:r>
    </w:p>
    <w:p>
      <w:pPr>
        <w:tabs>
          <w:tab w:val="left" w:pos="312"/>
        </w:tabs>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如有</w:t>
      </w:r>
      <w:r>
        <w:rPr>
          <w:rFonts w:hint="eastAsia" w:ascii="仿宋_GB2312" w:hAnsi="仿宋_GB2312" w:eastAsia="仿宋_GB2312" w:cs="仿宋_GB2312"/>
          <w:color w:val="auto"/>
          <w:sz w:val="28"/>
          <w:szCs w:val="36"/>
          <w:highlight w:val="none"/>
        </w:rPr>
        <w:t>相关文件，总体安排与要求是</w:t>
      </w:r>
      <w:r>
        <w:rPr>
          <w:rFonts w:hint="eastAsia" w:ascii="仿宋" w:hAnsi="仿宋" w:eastAsia="仿宋" w:cs="仿宋"/>
          <w:color w:val="auto"/>
          <w:sz w:val="28"/>
          <w:szCs w:val="36"/>
          <w:highlight w:val="none"/>
        </w:rPr>
        <w:t>：</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r>
        <w:rPr>
          <w:rFonts w:hint="eastAsia" w:ascii="仿宋_GB2312" w:hAnsi="仿宋_GB2312" w:eastAsia="仿宋_GB2312" w:cs="仿宋_GB2312"/>
          <w:color w:val="auto"/>
          <w:sz w:val="28"/>
          <w:szCs w:val="36"/>
          <w:highlight w:val="none"/>
          <w:u w:val="single"/>
          <w:lang w:val="en-US" w:eastAsia="zh-CN"/>
        </w:rPr>
        <w:t xml:space="preserve">           </w:t>
      </w:r>
      <w:r>
        <w:rPr>
          <w:rFonts w:ascii="仿宋_GB2312" w:hAnsi="仿宋_GB2312" w:eastAsia="仿宋_GB2312" w:cs="仿宋_GB2312"/>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1</w:t>
      </w:r>
      <w:r>
        <w:rPr>
          <w:rFonts w:hint="eastAsia" w:ascii="仿宋_GB2312" w:hAnsi="仿宋_GB2312" w:eastAsia="仿宋_GB2312" w:cs="仿宋_GB2312"/>
          <w:color w:val="auto"/>
          <w:sz w:val="28"/>
          <w:szCs w:val="36"/>
          <w:highlight w:val="none"/>
        </w:rPr>
        <w:t>、贵司所在地区是否有基于新型电力系统建设的地域业务需求（如某企业、地块、楼盘、产业园等需要规划设计充电桩、储能、微电网等新型电力系统建设）:</w:t>
      </w:r>
    </w:p>
    <w:p>
      <w:pPr>
        <w:spacing w:line="360" w:lineRule="auto"/>
        <w:rPr>
          <w:rFonts w:ascii="仿宋_GB2312" w:hAnsi="仿宋_GB2312" w:eastAsia="仿宋_GB2312" w:cs="仿宋_GB2312"/>
          <w:color w:val="auto"/>
          <w:sz w:val="28"/>
          <w:szCs w:val="36"/>
          <w:highlight w:val="none"/>
          <w:u w:val="singl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有，大量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有，少量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无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没了解过</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2</w:t>
      </w:r>
      <w:r>
        <w:rPr>
          <w:rFonts w:hint="eastAsia" w:ascii="仿宋_GB2312" w:hAnsi="仿宋_GB2312" w:eastAsia="仿宋_GB2312" w:cs="仿宋_GB2312"/>
          <w:color w:val="auto"/>
          <w:sz w:val="28"/>
          <w:szCs w:val="36"/>
          <w:highlight w:val="none"/>
        </w:rPr>
        <w:t>、您认为构建新型电力系统面临最大的挑战是（可多选）:</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能源安全稳定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市场机制与需求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成本与经济性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电网消纳与管理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社会政策支持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技术难点突破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人才培养</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3</w:t>
      </w:r>
      <w:r>
        <w:rPr>
          <w:rFonts w:hint="eastAsia" w:ascii="仿宋_GB2312" w:hAnsi="仿宋_GB2312" w:eastAsia="仿宋_GB2312" w:cs="仿宋_GB2312"/>
          <w:color w:val="auto"/>
          <w:sz w:val="28"/>
          <w:szCs w:val="36"/>
          <w:highlight w:val="none"/>
        </w:rPr>
        <w:t>、贵司目前有否开展基于新型电力系统的供电设计业务:</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14</w:t>
      </w:r>
      <w:r>
        <w:rPr>
          <w:rFonts w:hint="eastAsia" w:ascii="仿宋_GB2312" w:hAnsi="仿宋_GB2312" w:eastAsia="仿宋_GB2312" w:cs="仿宋_GB2312"/>
          <w:color w:val="auto"/>
          <w:sz w:val="28"/>
          <w:szCs w:val="36"/>
          <w:highlight w:val="none"/>
        </w:rPr>
        <w:t>、贵司如有开展基于新型电力系统的供电设计业务，具体业务类型、案例及方案是:</w:t>
      </w:r>
    </w:p>
    <w:p>
      <w:pPr>
        <w:tabs>
          <w:tab w:val="left" w:pos="312"/>
        </w:tabs>
        <w:spacing w:line="360" w:lineRule="auto"/>
        <w:rPr>
          <w:rFonts w:ascii="仿宋_GB2312" w:hAnsi="仿宋_GB2312" w:eastAsia="仿宋_GB2312" w:cs="仿宋_GB2312"/>
          <w:color w:val="auto"/>
          <w:sz w:val="28"/>
          <w:szCs w:val="36"/>
          <w:highlight w:val="non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5</w:t>
      </w:r>
      <w:r>
        <w:rPr>
          <w:rFonts w:hint="eastAsia" w:ascii="仿宋_GB2312" w:hAnsi="仿宋_GB2312" w:eastAsia="仿宋_GB2312" w:cs="仿宋_GB2312"/>
          <w:color w:val="auto"/>
          <w:sz w:val="28"/>
          <w:szCs w:val="36"/>
          <w:highlight w:val="none"/>
        </w:rPr>
        <w:t>、贵司目前有无基于新型电力系统的供电设计人才储备:</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不确定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6</w:t>
      </w:r>
      <w:r>
        <w:rPr>
          <w:rFonts w:hint="eastAsia" w:ascii="仿宋_GB2312" w:hAnsi="仿宋_GB2312" w:eastAsia="仿宋_GB2312" w:cs="仿宋_GB2312"/>
          <w:color w:val="auto"/>
          <w:sz w:val="28"/>
          <w:szCs w:val="36"/>
          <w:highlight w:val="none"/>
        </w:rPr>
        <w:t>、贵司目前有无针对基于新型电力系统业务的战略规划:</w:t>
      </w:r>
    </w:p>
    <w:p>
      <w:pPr>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不确定</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17、</w:t>
      </w:r>
      <w:r>
        <w:rPr>
          <w:rFonts w:hint="eastAsia" w:ascii="仿宋_GB2312" w:hAnsi="仿宋_GB2312" w:eastAsia="仿宋_GB2312" w:cs="仿宋_GB2312"/>
          <w:color w:val="auto"/>
          <w:sz w:val="28"/>
          <w:szCs w:val="36"/>
          <w:highlight w:val="none"/>
        </w:rPr>
        <w:t>贵司如有针对基于新型电力系统业务的战略规划，相关计划与目标是？</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相关计划</w:t>
      </w:r>
      <w:r>
        <w:rPr>
          <w:rFonts w:hint="eastAsia" w:ascii="仿宋" w:hAnsi="仿宋" w:eastAsia="仿宋" w:cs="仿宋"/>
          <w:color w:val="auto"/>
          <w:sz w:val="28"/>
          <w:szCs w:val="36"/>
          <w:highlight w:val="none"/>
        </w:rPr>
        <w:t>：</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相关目标</w:t>
      </w:r>
      <w:r>
        <w:rPr>
          <w:rFonts w:hint="eastAsia" w:ascii="仿宋" w:hAnsi="仿宋" w:eastAsia="仿宋" w:cs="仿宋"/>
          <w:color w:val="auto"/>
          <w:sz w:val="28"/>
          <w:szCs w:val="36"/>
          <w:highlight w:val="none"/>
        </w:rPr>
        <w:t>：</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bookmarkStart w:id="0" w:name="_GoBack"/>
      <w:bookmarkEnd w:id="0"/>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8</w:t>
      </w:r>
      <w:r>
        <w:rPr>
          <w:rFonts w:hint="eastAsia" w:ascii="仿宋_GB2312" w:hAnsi="仿宋_GB2312" w:eastAsia="仿宋_GB2312" w:cs="仿宋_GB2312"/>
          <w:color w:val="auto"/>
          <w:sz w:val="28"/>
          <w:szCs w:val="36"/>
          <w:highlight w:val="none"/>
        </w:rPr>
        <w:t>、贵司如无针对基于新型电力系统业务的战略规划，但有相关计划与目标是？</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相关计划</w:t>
      </w:r>
      <w:r>
        <w:rPr>
          <w:rFonts w:hint="eastAsia" w:ascii="仿宋" w:hAnsi="仿宋" w:eastAsia="仿宋" w:cs="仿宋"/>
          <w:color w:val="auto"/>
          <w:sz w:val="28"/>
          <w:szCs w:val="36"/>
          <w:highlight w:val="none"/>
        </w:rPr>
        <w:t>：</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相关目标</w:t>
      </w:r>
      <w:r>
        <w:rPr>
          <w:rFonts w:hint="eastAsia" w:ascii="仿宋" w:hAnsi="仿宋" w:eastAsia="仿宋" w:cs="仿宋"/>
          <w:color w:val="auto"/>
          <w:sz w:val="28"/>
          <w:szCs w:val="36"/>
          <w:highlight w:val="none"/>
        </w:rPr>
        <w:t>：</w:t>
      </w:r>
      <w:r>
        <w:rPr>
          <w:rFonts w:hint="eastAsia" w:ascii="仿宋" w:hAnsi="仿宋" w:eastAsia="仿宋" w:cs="仿宋"/>
          <w:color w:val="auto"/>
          <w:sz w:val="28"/>
          <w:szCs w:val="36"/>
          <w:highlight w:val="none"/>
          <w:u w:val="single"/>
        </w:rPr>
        <w:t xml:space="preserve">                                                             </w:t>
      </w:r>
    </w:p>
    <w:p>
      <w:pPr>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w:t>
      </w:r>
      <w:r>
        <w:rPr>
          <w:rFonts w:hint="eastAsia" w:ascii="仿宋_GB2312" w:hAnsi="仿宋_GB2312" w:eastAsia="仿宋_GB2312" w:cs="仿宋_GB2312"/>
          <w:color w:val="auto"/>
          <w:sz w:val="28"/>
          <w:szCs w:val="36"/>
          <w:highlight w:val="none"/>
          <w:lang w:val="en-US" w:eastAsia="zh-CN"/>
        </w:rPr>
        <w:t>9</w:t>
      </w:r>
      <w:r>
        <w:rPr>
          <w:rFonts w:hint="eastAsia" w:ascii="仿宋_GB2312" w:hAnsi="仿宋_GB2312" w:eastAsia="仿宋_GB2312" w:cs="仿宋_GB2312"/>
          <w:color w:val="auto"/>
          <w:sz w:val="28"/>
          <w:szCs w:val="36"/>
          <w:highlight w:val="none"/>
        </w:rPr>
        <w:t>、贵司如有针对基于新型电力系统业务作战略规划，组织结构和人员是否较前有调整变化:</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有，新增独立部门/团队负责相关业务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无，利用原有组织结构和原有技术人员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无，利用原有组织结构，新增相关专业和技术人员</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20</w:t>
      </w:r>
      <w:r>
        <w:rPr>
          <w:rFonts w:hint="eastAsia" w:ascii="仿宋_GB2312" w:hAnsi="仿宋_GB2312" w:eastAsia="仿宋_GB2312" w:cs="仿宋_GB2312"/>
          <w:color w:val="auto"/>
          <w:sz w:val="28"/>
          <w:szCs w:val="36"/>
          <w:highlight w:val="none"/>
        </w:rPr>
        <w:t>、贵司虽无针对基于新型电力系统业务的战略规划，但有否针对新型电力系统业务的组织结构和人员调整变化:</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有，新增独立部门/团队负责相关业务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无，利用原有组织结构和原有技术人员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无，利用原有组织结构，新增相关专业和技术人员</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p>
    <w:p>
      <w:pPr>
        <w:spacing w:line="360" w:lineRule="auto"/>
        <w:rPr>
          <w:rFonts w:ascii="仿宋_GB2312" w:hAnsi="仿宋_GB2312" w:eastAsia="仿宋_GB2312" w:cs="仿宋_GB2312"/>
          <w:color w:val="auto"/>
          <w:sz w:val="28"/>
          <w:szCs w:val="36"/>
          <w:highlight w:val="none"/>
        </w:rPr>
      </w:pPr>
      <w:r>
        <w:rPr>
          <w:rFonts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1</w:t>
      </w:r>
      <w:r>
        <w:rPr>
          <w:rFonts w:hint="eastAsia" w:ascii="仿宋_GB2312" w:hAnsi="仿宋_GB2312" w:eastAsia="仿宋_GB2312" w:cs="仿宋_GB2312"/>
          <w:color w:val="auto"/>
          <w:sz w:val="28"/>
          <w:szCs w:val="36"/>
          <w:highlight w:val="none"/>
        </w:rPr>
        <w:t>、贵司如有新增独立部门/团队负责新型电力系统相关业务，是否有建立健全相关管理体系及制度:</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有，但不健全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2</w:t>
      </w:r>
      <w:r>
        <w:rPr>
          <w:rFonts w:hint="eastAsia" w:ascii="仿宋_GB2312" w:hAnsi="仿宋_GB2312" w:eastAsia="仿宋_GB2312" w:cs="仿宋_GB2312"/>
          <w:color w:val="auto"/>
          <w:sz w:val="28"/>
          <w:szCs w:val="36"/>
          <w:highlight w:val="none"/>
        </w:rPr>
        <w:t>、贵司如有新增独立部门/团队负责新型电力系统相关业务，该部门/团队标准配置</w:t>
      </w:r>
      <w:r>
        <w:rPr>
          <w:rFonts w:hint="eastAsia" w:ascii="仿宋_GB2312" w:hAnsi="仿宋_GB2312" w:eastAsia="仿宋_GB2312" w:cs="仿宋_GB2312"/>
          <w:color w:val="auto"/>
          <w:sz w:val="28"/>
          <w:szCs w:val="36"/>
          <w:highlight w:val="none"/>
          <w:u w:val="single"/>
        </w:rPr>
        <w:t xml:space="preserve"> </w:t>
      </w:r>
      <w:r>
        <w:rPr>
          <w:rFonts w:ascii="仿宋_GB2312" w:hAnsi="仿宋_GB2312" w:eastAsia="仿宋_GB2312" w:cs="仿宋_GB2312"/>
          <w:color w:val="auto"/>
          <w:sz w:val="28"/>
          <w:szCs w:val="36"/>
          <w:highlight w:val="none"/>
          <w:u w:val="single"/>
        </w:rPr>
        <w:t xml:space="preserve">       </w:t>
      </w:r>
      <w:r>
        <w:rPr>
          <w:rFonts w:hint="eastAsia" w:ascii="仿宋_GB2312" w:hAnsi="仿宋_GB2312" w:eastAsia="仿宋_GB2312" w:cs="仿宋_GB2312"/>
          <w:color w:val="auto"/>
          <w:sz w:val="28"/>
          <w:szCs w:val="36"/>
          <w:highlight w:val="none"/>
        </w:rPr>
        <w:t>人。</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3</w:t>
      </w:r>
      <w:r>
        <w:rPr>
          <w:rFonts w:hint="eastAsia" w:ascii="仿宋_GB2312" w:hAnsi="仿宋_GB2312" w:eastAsia="仿宋_GB2312" w:cs="仿宋_GB2312"/>
          <w:color w:val="auto"/>
          <w:sz w:val="28"/>
          <w:szCs w:val="36"/>
          <w:highlight w:val="none"/>
        </w:rPr>
        <w:t>、贵司如利用原有组织结构新增相关专业和技术人员开展新型电力系统业务，新增专业有</w:t>
      </w:r>
      <w:r>
        <w:rPr>
          <w:rFonts w:hint="eastAsia" w:ascii="仿宋_GB2312" w:hAnsi="仿宋_GB2312" w:eastAsia="仿宋_GB2312" w:cs="仿宋_GB2312"/>
          <w:color w:val="auto"/>
          <w:sz w:val="28"/>
          <w:szCs w:val="36"/>
          <w:highlight w:val="none"/>
          <w:u w:val="single"/>
        </w:rPr>
        <w:t xml:space="preserve"> </w:t>
      </w:r>
      <w:r>
        <w:rPr>
          <w:rFonts w:ascii="仿宋_GB2312" w:hAnsi="仿宋_GB2312" w:eastAsia="仿宋_GB2312" w:cs="仿宋_GB2312"/>
          <w:color w:val="auto"/>
          <w:sz w:val="28"/>
          <w:szCs w:val="36"/>
          <w:highlight w:val="none"/>
          <w:u w:val="single"/>
        </w:rPr>
        <w:t xml:space="preserve"> </w:t>
      </w:r>
      <w:r>
        <w:rPr>
          <w:rFonts w:hint="eastAsia" w:ascii="仿宋_GB2312" w:hAnsi="仿宋_GB2312" w:eastAsia="仿宋_GB2312" w:cs="仿宋_GB2312"/>
          <w:color w:val="auto"/>
          <w:sz w:val="28"/>
          <w:szCs w:val="36"/>
          <w:highlight w:val="none"/>
          <w:u w:val="single"/>
        </w:rPr>
        <w:t xml:space="preserve">                              </w:t>
      </w:r>
      <w:r>
        <w:rPr>
          <w:rFonts w:hint="eastAsia" w:ascii="仿宋_GB2312" w:hAnsi="仿宋_GB2312" w:eastAsia="仿宋_GB2312" w:cs="仿宋_GB2312"/>
          <w:color w:val="auto"/>
          <w:sz w:val="28"/>
          <w:szCs w:val="36"/>
          <w:highlight w:val="none"/>
        </w:rPr>
        <w:t>，新增技术人员有</w:t>
      </w:r>
      <w:r>
        <w:rPr>
          <w:rFonts w:hint="eastAsia" w:ascii="仿宋_GB2312" w:hAnsi="仿宋_GB2312" w:eastAsia="仿宋_GB2312" w:cs="仿宋_GB2312"/>
          <w:color w:val="auto"/>
          <w:sz w:val="28"/>
          <w:szCs w:val="36"/>
          <w:highlight w:val="none"/>
          <w:u w:val="single"/>
        </w:rPr>
        <w:t xml:space="preserve">   </w:t>
      </w:r>
      <w:r>
        <w:rPr>
          <w:rFonts w:ascii="仿宋_GB2312" w:hAnsi="仿宋_GB2312" w:eastAsia="仿宋_GB2312" w:cs="仿宋_GB2312"/>
          <w:color w:val="auto"/>
          <w:sz w:val="28"/>
          <w:szCs w:val="36"/>
          <w:highlight w:val="none"/>
          <w:u w:val="single"/>
        </w:rPr>
        <w:t xml:space="preserve">   </w:t>
      </w:r>
      <w:r>
        <w:rPr>
          <w:rFonts w:hint="eastAsia" w:ascii="仿宋_GB2312" w:hAnsi="仿宋_GB2312" w:eastAsia="仿宋_GB2312" w:cs="仿宋_GB2312"/>
          <w:color w:val="auto"/>
          <w:sz w:val="28"/>
          <w:szCs w:val="36"/>
          <w:highlight w:val="none"/>
        </w:rPr>
        <w:t>人。</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4</w:t>
      </w:r>
      <w:r>
        <w:rPr>
          <w:rFonts w:hint="eastAsia" w:ascii="仿宋_GB2312" w:hAnsi="仿宋_GB2312" w:eastAsia="仿宋_GB2312" w:cs="仿宋_GB2312"/>
          <w:color w:val="auto"/>
          <w:sz w:val="28"/>
          <w:szCs w:val="36"/>
          <w:highlight w:val="none"/>
        </w:rPr>
        <w:t>、贵司认为基于新型电力系统的供电设计需要，供电院应有哪些能力的储备(可多选):</w:t>
      </w:r>
    </w:p>
    <w:p>
      <w:pPr>
        <w:spacing w:line="360" w:lineRule="auto"/>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□制定相应规划</w:t>
      </w:r>
      <w:r>
        <w:rPr>
          <w:rFonts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□改善组织结构</w:t>
      </w:r>
      <w:r>
        <w:rPr>
          <w:rFonts w:hint="eastAsia" w:ascii="仿宋_GB2312" w:hAnsi="仿宋_GB2312" w:eastAsia="仿宋_GB2312" w:cs="仿宋_GB2312"/>
          <w:color w:val="auto"/>
          <w:sz w:val="28"/>
          <w:szCs w:val="36"/>
          <w:highlight w:val="none"/>
        </w:rPr>
        <w:t xml:space="preserve">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□新增相应专业</w:t>
      </w:r>
      <w:r>
        <w:rPr>
          <w:rFonts w:hint="eastAsia" w:ascii="仿宋_GB2312" w:hAnsi="仿宋_GB2312" w:eastAsia="仿宋_GB2312" w:cs="仿宋_GB2312"/>
          <w:color w:val="auto"/>
          <w:sz w:val="28"/>
          <w:szCs w:val="36"/>
          <w:highlight w:val="none"/>
        </w:rPr>
        <w:t xml:space="preserve">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□新增技术人员</w:t>
      </w:r>
    </w:p>
    <w:p>
      <w:pPr>
        <w:spacing w:line="360" w:lineRule="auto"/>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□完善技术标准</w:t>
      </w:r>
      <w:r>
        <w:rPr>
          <w:rFonts w:hint="eastAsia" w:ascii="仿宋_GB2312" w:hAnsi="仿宋_GB2312" w:eastAsia="仿宋_GB2312" w:cs="仿宋_GB2312"/>
          <w:color w:val="auto"/>
          <w:sz w:val="28"/>
          <w:szCs w:val="36"/>
          <w:highlight w:val="none"/>
        </w:rPr>
        <w:t xml:space="preserve">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 xml:space="preserve">□开展技术培训 </w:t>
      </w:r>
      <w:r>
        <w:rPr>
          <w:rFonts w:ascii="仿宋" w:hAnsi="仿宋" w:eastAsia="仿宋" w:cs="仿宋"/>
          <w:color w:val="auto"/>
          <w:sz w:val="28"/>
          <w:szCs w:val="36"/>
          <w:highlight w:val="none"/>
        </w:rPr>
        <w:t xml:space="preserve">  </w:t>
      </w:r>
      <w:r>
        <w:rPr>
          <w:rFonts w:hint="eastAsia" w:ascii="仿宋" w:hAnsi="仿宋" w:eastAsia="仿宋" w:cs="仿宋"/>
          <w:color w:val="auto"/>
          <w:sz w:val="28"/>
          <w:szCs w:val="36"/>
          <w:highlight w:val="none"/>
        </w:rPr>
        <w:t>□提升技术能力</w:t>
      </w:r>
      <w:r>
        <w:rPr>
          <w:rFonts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□增强市场开拓</w:t>
      </w:r>
    </w:p>
    <w:p>
      <w:pPr>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5</w:t>
      </w:r>
      <w:r>
        <w:rPr>
          <w:rFonts w:hint="eastAsia" w:ascii="仿宋_GB2312" w:hAnsi="仿宋_GB2312" w:eastAsia="仿宋_GB2312" w:cs="仿宋_GB2312"/>
          <w:color w:val="auto"/>
          <w:sz w:val="28"/>
          <w:szCs w:val="36"/>
          <w:highlight w:val="none"/>
        </w:rPr>
        <w:t>、贵司目前基于新型电力系统的供电设计能力储备能否满足业务发展需求:</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完全能满足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基本能满足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不确定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不太能满足</w:t>
      </w:r>
      <w:r>
        <w:rPr>
          <w:rFonts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不能满足</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6</w:t>
      </w:r>
      <w:r>
        <w:rPr>
          <w:rFonts w:hint="eastAsia" w:ascii="仿宋_GB2312" w:hAnsi="仿宋_GB2312" w:eastAsia="仿宋_GB2312" w:cs="仿宋_GB2312"/>
          <w:color w:val="auto"/>
          <w:sz w:val="28"/>
          <w:szCs w:val="36"/>
          <w:highlight w:val="none"/>
        </w:rPr>
        <w:t>、贵司认为目前提供的培训是否能够满足基于新型电力系统的供电设计水平提高和个人发展的需要？</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完全能满足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基本能满足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不确定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不太能满足</w:t>
      </w:r>
      <w:r>
        <w:rPr>
          <w:rFonts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不能满足</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7</w:t>
      </w:r>
      <w:r>
        <w:rPr>
          <w:rFonts w:hint="eastAsia" w:ascii="仿宋_GB2312" w:hAnsi="仿宋_GB2312" w:eastAsia="仿宋_GB2312" w:cs="仿宋_GB2312"/>
          <w:color w:val="auto"/>
          <w:sz w:val="28"/>
          <w:szCs w:val="36"/>
          <w:highlight w:val="none"/>
        </w:rPr>
        <w:t>、贵司在基于新型电力系统方面，提升供电设计水平及培养人才的形式主要有(可多选)：</w:t>
      </w:r>
    </w:p>
    <w:p>
      <w:pPr>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 xml:space="preserve">□内部培训 </w:t>
      </w:r>
      <w:r>
        <w:rPr>
          <w:rFonts w:ascii="仿宋" w:hAnsi="仿宋" w:eastAsia="仿宋" w:cs="仿宋"/>
          <w:color w:val="auto"/>
          <w:sz w:val="28"/>
          <w:szCs w:val="36"/>
          <w:highlight w:val="none"/>
        </w:rPr>
        <w:t xml:space="preserve">   </w:t>
      </w:r>
      <w:r>
        <w:rPr>
          <w:rFonts w:hint="eastAsia" w:ascii="仿宋" w:hAnsi="仿宋" w:eastAsia="仿宋" w:cs="仿宋"/>
          <w:color w:val="auto"/>
          <w:sz w:val="28"/>
          <w:szCs w:val="36"/>
          <w:highlight w:val="none"/>
        </w:rPr>
        <w:t xml:space="preserve">□行业培训 </w:t>
      </w:r>
      <w:r>
        <w:rPr>
          <w:rFonts w:ascii="仿宋" w:hAnsi="仿宋" w:eastAsia="仿宋" w:cs="仿宋"/>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专家讲课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高校合作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无安排</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8</w:t>
      </w:r>
      <w:r>
        <w:rPr>
          <w:rFonts w:hint="eastAsia" w:ascii="仿宋_GB2312" w:hAnsi="仿宋_GB2312" w:eastAsia="仿宋_GB2312" w:cs="仿宋_GB2312"/>
          <w:color w:val="auto"/>
          <w:sz w:val="28"/>
          <w:szCs w:val="36"/>
          <w:highlight w:val="none"/>
        </w:rPr>
        <w:t>、贵司在开展基于新型电力系统相关业务时，是否有相关技术标准、规范、案例可执行或参考？</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有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 xml:space="preserve">无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不了解</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如有，技术标准名称或编号：</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如有，技术规范名称或编号：</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_GB2312" w:hAnsi="仿宋_GB2312" w:eastAsia="仿宋_GB2312" w:cs="仿宋_GB2312"/>
          <w:color w:val="auto"/>
          <w:sz w:val="28"/>
          <w:szCs w:val="36"/>
          <w:highlight w:val="none"/>
        </w:rPr>
        <w:t>如有，案例具体方案：</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w:t>
      </w:r>
      <w:r>
        <w:rPr>
          <w:rFonts w:hint="eastAsia" w:ascii="仿宋_GB2312" w:hAnsi="仿宋_GB2312" w:eastAsia="仿宋_GB2312" w:cs="仿宋_GB2312"/>
          <w:color w:val="auto"/>
          <w:sz w:val="28"/>
          <w:szCs w:val="36"/>
          <w:highlight w:val="none"/>
          <w:lang w:val="en-US" w:eastAsia="zh-CN"/>
        </w:rPr>
        <w:t>9</w:t>
      </w:r>
      <w:r>
        <w:rPr>
          <w:rFonts w:hint="eastAsia" w:ascii="仿宋_GB2312" w:hAnsi="仿宋_GB2312" w:eastAsia="仿宋_GB2312" w:cs="仿宋_GB2312"/>
          <w:color w:val="auto"/>
          <w:sz w:val="28"/>
          <w:szCs w:val="36"/>
          <w:highlight w:val="none"/>
        </w:rPr>
        <w:t>、贵司认为新型电力系统业务重点发展方向或趋势是（可多选）：</w:t>
      </w:r>
      <w:r>
        <w:rPr>
          <w:rFonts w:ascii="仿宋_GB2312" w:hAnsi="仿宋_GB2312" w:eastAsia="仿宋_GB2312" w:cs="仿宋_GB2312"/>
          <w:color w:val="auto"/>
          <w:sz w:val="28"/>
          <w:szCs w:val="36"/>
          <w:highlight w:val="none"/>
        </w:rPr>
        <w:t xml:space="preserve">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□智能电网设计和优化   □</w:t>
      </w:r>
      <w:r>
        <w:rPr>
          <w:rFonts w:hint="eastAsia" w:ascii="仿宋_GB2312" w:hAnsi="仿宋_GB2312" w:eastAsia="仿宋_GB2312" w:cs="仿宋_GB2312"/>
          <w:color w:val="auto"/>
          <w:sz w:val="28"/>
          <w:szCs w:val="36"/>
          <w:highlight w:val="none"/>
        </w:rPr>
        <w:t>新能源接入与整合</w:t>
      </w:r>
      <w:r>
        <w:rPr>
          <w:rFonts w:hint="eastAsia" w:ascii="仿宋" w:hAnsi="仿宋" w:eastAsia="仿宋" w:cs="仿宋"/>
          <w:color w:val="auto"/>
          <w:sz w:val="28"/>
          <w:szCs w:val="36"/>
          <w:highlight w:val="none"/>
        </w:rPr>
        <w:t xml:space="preserve">   □</w:t>
      </w:r>
      <w:r>
        <w:rPr>
          <w:rFonts w:hint="eastAsia" w:ascii="仿宋_GB2312" w:hAnsi="仿宋_GB2312" w:eastAsia="仿宋_GB2312" w:cs="仿宋_GB2312"/>
          <w:color w:val="auto"/>
          <w:sz w:val="28"/>
          <w:szCs w:val="36"/>
          <w:highlight w:val="none"/>
        </w:rPr>
        <w:t>电力市场与需求侧管理</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w:t>
      </w:r>
      <w:r>
        <w:rPr>
          <w:rFonts w:ascii="仿宋_GB2312" w:hAnsi="仿宋_GB2312" w:eastAsia="仿宋_GB2312" w:cs="仿宋_GB2312"/>
          <w:color w:val="auto"/>
          <w:sz w:val="28"/>
          <w:szCs w:val="36"/>
          <w:highlight w:val="none"/>
        </w:rPr>
        <w:t>储能技术与应用</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□系统安全与稳定性分析   □数字化与信息化技术</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30</w:t>
      </w:r>
      <w:r>
        <w:rPr>
          <w:rFonts w:hint="eastAsia" w:ascii="仿宋_GB2312" w:hAnsi="仿宋_GB2312" w:eastAsia="仿宋_GB2312" w:cs="仿宋_GB2312"/>
          <w:color w:val="auto"/>
          <w:sz w:val="28"/>
          <w:szCs w:val="36"/>
          <w:highlight w:val="none"/>
        </w:rPr>
        <w:t>、贵司在开展基于新型电力系统相关业务时获得经验教训或建议意见有？</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lang w:val="en-US" w:eastAsia="zh-CN"/>
        </w:rPr>
        <w:t>31</w:t>
      </w:r>
      <w:r>
        <w:rPr>
          <w:rFonts w:hint="eastAsia" w:ascii="仿宋_GB2312" w:hAnsi="仿宋_GB2312" w:eastAsia="仿宋_GB2312" w:cs="仿宋_GB2312"/>
          <w:color w:val="auto"/>
          <w:sz w:val="28"/>
          <w:szCs w:val="36"/>
          <w:highlight w:val="none"/>
        </w:rPr>
        <w:t>、贵司认为从业务属性和管理流程来考虑，新型电力系统业务最终归属管理部门是：</w:t>
      </w:r>
      <w:r>
        <w:rPr>
          <w:rFonts w:ascii="仿宋_GB2312" w:hAnsi="仿宋_GB2312" w:eastAsia="仿宋_GB2312" w:cs="仿宋_GB2312"/>
          <w:color w:val="auto"/>
          <w:sz w:val="28"/>
          <w:szCs w:val="36"/>
          <w:highlight w:val="none"/>
        </w:rPr>
        <w:t xml:space="preserve"> </w:t>
      </w:r>
    </w:p>
    <w:p>
      <w:pPr>
        <w:pStyle w:val="13"/>
        <w:tabs>
          <w:tab w:val="left" w:pos="312"/>
        </w:tabs>
        <w:spacing w:line="360" w:lineRule="auto"/>
        <w:ind w:firstLine="0" w:firstLineChars="0"/>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 xml:space="preserve">□利用原有组织架构直接分配至不同部门   </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□新增</w:t>
      </w:r>
      <w:r>
        <w:rPr>
          <w:rFonts w:hint="eastAsia" w:ascii="仿宋_GB2312" w:hAnsi="仿宋_GB2312" w:eastAsia="仿宋_GB2312" w:cs="仿宋_GB2312"/>
          <w:color w:val="auto"/>
          <w:sz w:val="28"/>
          <w:szCs w:val="36"/>
          <w:highlight w:val="none"/>
        </w:rPr>
        <w:t>新型电力系统业务部</w:t>
      </w:r>
    </w:p>
    <w:p>
      <w:pPr>
        <w:pStyle w:val="13"/>
        <w:tabs>
          <w:tab w:val="left" w:pos="312"/>
        </w:tabs>
        <w:spacing w:line="360" w:lineRule="auto"/>
        <w:ind w:firstLine="0" w:firstLineChars="0"/>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□改造原有</w:t>
      </w:r>
      <w:r>
        <w:rPr>
          <w:rFonts w:hint="eastAsia" w:ascii="仿宋_GB2312" w:hAnsi="仿宋_GB2312" w:eastAsia="仿宋_GB2312" w:cs="仿宋_GB2312"/>
          <w:color w:val="auto"/>
          <w:sz w:val="28"/>
          <w:szCs w:val="36"/>
          <w:highlight w:val="none"/>
        </w:rPr>
        <w:t>新能源业务部</w:t>
      </w:r>
    </w:p>
    <w:p>
      <w:pPr>
        <w:tabs>
          <w:tab w:val="left" w:pos="312"/>
        </w:tabs>
        <w:spacing w:line="360" w:lineRule="auto"/>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其他</w:t>
      </w:r>
      <w:r>
        <w:rPr>
          <w:rFonts w:hint="eastAsia" w:ascii="仿宋" w:hAnsi="仿宋" w:eastAsia="仿宋" w:cs="仿宋"/>
          <w:color w:val="auto"/>
          <w:sz w:val="28"/>
          <w:szCs w:val="36"/>
          <w:highlight w:val="none"/>
        </w:rPr>
        <w:t>：</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w:t>
      </w:r>
      <w:r>
        <w:rPr>
          <w:rFonts w:hint="eastAsia" w:ascii="仿宋_GB2312" w:hAnsi="仿宋_GB2312" w:eastAsia="仿宋_GB2312" w:cs="仿宋_GB2312"/>
          <w:color w:val="auto"/>
          <w:sz w:val="28"/>
          <w:szCs w:val="36"/>
          <w:highlight w:val="none"/>
          <w:lang w:val="en-US" w:eastAsia="zh-CN"/>
        </w:rPr>
        <w:t>2</w:t>
      </w:r>
      <w:r>
        <w:rPr>
          <w:rFonts w:hint="eastAsia" w:ascii="仿宋_GB2312" w:hAnsi="仿宋_GB2312" w:eastAsia="仿宋_GB2312" w:cs="仿宋_GB2312"/>
          <w:color w:val="auto"/>
          <w:sz w:val="28"/>
          <w:szCs w:val="36"/>
          <w:highlight w:val="none"/>
        </w:rPr>
        <w:t>、贵司认为基于新型电力系统的供电设计储备存在的问题与不足有（可多选）：</w:t>
      </w:r>
      <w:r>
        <w:rPr>
          <w:rFonts w:ascii="仿宋_GB2312" w:hAnsi="仿宋_GB2312" w:eastAsia="仿宋_GB2312" w:cs="仿宋_GB2312"/>
          <w:color w:val="auto"/>
          <w:sz w:val="28"/>
          <w:szCs w:val="36"/>
          <w:highlight w:val="non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 w:hAnsi="仿宋" w:eastAsia="仿宋" w:cs="仿宋"/>
          <w:color w:val="auto"/>
          <w:sz w:val="28"/>
          <w:szCs w:val="36"/>
          <w:highlight w:val="none"/>
        </w:rPr>
        <w:t xml:space="preserve">□对新型电力系统认知不明确 </w:t>
      </w:r>
      <w:r>
        <w:rPr>
          <w:rFonts w:ascii="仿宋" w:hAnsi="仿宋" w:eastAsia="仿宋" w:cs="仿宋"/>
          <w:color w:val="auto"/>
          <w:sz w:val="28"/>
          <w:szCs w:val="36"/>
          <w:highlight w:val="none"/>
        </w:rPr>
        <w:t xml:space="preserve">   </w:t>
      </w:r>
      <w:r>
        <w:rPr>
          <w:rFonts w:hint="eastAsia" w:ascii="仿宋" w:hAnsi="仿宋" w:eastAsia="仿宋" w:cs="仿宋"/>
          <w:color w:val="auto"/>
          <w:sz w:val="28"/>
          <w:szCs w:val="36"/>
          <w:highlight w:val="none"/>
        </w:rPr>
        <w:t>□新型电力系统设计缺乏技术标准</w:t>
      </w:r>
      <w:r>
        <w:rPr>
          <w:rFonts w:hint="eastAsia" w:ascii="仿宋_GB2312" w:hAnsi="仿宋_GB2312" w:eastAsia="仿宋_GB2312" w:cs="仿宋_GB2312"/>
          <w:color w:val="auto"/>
          <w:sz w:val="28"/>
          <w:szCs w:val="36"/>
          <w:highlight w:val="none"/>
        </w:rPr>
        <w:t xml:space="preserve"> </w:t>
      </w:r>
    </w:p>
    <w:p>
      <w:pPr>
        <w:spacing w:line="360" w:lineRule="auto"/>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供电设计</w:t>
      </w:r>
      <w:r>
        <w:rPr>
          <w:rFonts w:hint="eastAsia" w:ascii="仿宋" w:hAnsi="仿宋" w:eastAsia="仿宋" w:cs="仿宋"/>
          <w:color w:val="auto"/>
          <w:sz w:val="28"/>
          <w:szCs w:val="36"/>
          <w:highlight w:val="none"/>
        </w:rPr>
        <w:t>缺乏相应战略规划</w:t>
      </w:r>
      <w:r>
        <w:rPr>
          <w:rFonts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□缺少相关专业及人员</w:t>
      </w:r>
      <w:r>
        <w:rPr>
          <w:rFonts w:hint="eastAsia" w:ascii="仿宋_GB2312" w:hAnsi="仿宋_GB2312" w:eastAsia="仿宋_GB2312" w:cs="仿宋_GB2312"/>
          <w:color w:val="auto"/>
          <w:sz w:val="28"/>
          <w:szCs w:val="36"/>
          <w:highlight w:val="none"/>
        </w:rPr>
        <w:t xml:space="preserve">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□缺乏业务培训</w:t>
      </w:r>
    </w:p>
    <w:p>
      <w:pPr>
        <w:spacing w:line="360" w:lineRule="auto"/>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w:t>
      </w:r>
      <w:r>
        <w:rPr>
          <w:rFonts w:hint="eastAsia" w:ascii="仿宋_GB2312" w:hAnsi="仿宋_GB2312" w:eastAsia="仿宋_GB2312" w:cs="仿宋_GB2312"/>
          <w:color w:val="auto"/>
          <w:sz w:val="28"/>
          <w:szCs w:val="36"/>
          <w:highlight w:val="none"/>
        </w:rPr>
        <w:t>设计人员专业水平有限</w:t>
      </w:r>
      <w:r>
        <w:rPr>
          <w:rFonts w:hint="eastAsia" w:ascii="仿宋" w:hAnsi="仿宋" w:eastAsia="仿宋" w:cs="仿宋"/>
          <w:color w:val="auto"/>
          <w:sz w:val="28"/>
          <w:szCs w:val="36"/>
          <w:highlight w:val="none"/>
        </w:rPr>
        <w:t xml:space="preserve">   </w:t>
      </w:r>
      <w:r>
        <w:rPr>
          <w:rFonts w:ascii="仿宋" w:hAnsi="仿宋" w:eastAsia="仿宋" w:cs="仿宋"/>
          <w:color w:val="auto"/>
          <w:sz w:val="28"/>
          <w:szCs w:val="36"/>
          <w:highlight w:val="none"/>
        </w:rPr>
        <w:t xml:space="preserve"> </w:t>
      </w:r>
      <w:r>
        <w:rPr>
          <w:rFonts w:hint="eastAsia" w:ascii="仿宋" w:hAnsi="仿宋" w:eastAsia="仿宋" w:cs="仿宋"/>
          <w:color w:val="auto"/>
          <w:sz w:val="28"/>
          <w:szCs w:val="36"/>
          <w:highlight w:val="none"/>
        </w:rPr>
        <w:t>□业务归属不明确</w:t>
      </w:r>
      <w:r>
        <w:rPr>
          <w:rFonts w:hint="eastAsia" w:ascii="仿宋_GB2312" w:hAnsi="仿宋_GB2312" w:eastAsia="仿宋_GB2312" w:cs="仿宋_GB2312"/>
          <w:color w:val="auto"/>
          <w:sz w:val="28"/>
          <w:szCs w:val="36"/>
          <w:highlight w:val="none"/>
        </w:rPr>
        <w:t xml:space="preserve"> </w:t>
      </w:r>
      <w:r>
        <w:rPr>
          <w:rFonts w:ascii="仿宋_GB2312" w:hAnsi="仿宋_GB2312" w:eastAsia="仿宋_GB2312" w:cs="仿宋_GB2312"/>
          <w:color w:val="auto"/>
          <w:sz w:val="28"/>
          <w:szCs w:val="36"/>
          <w:highlight w:val="none"/>
        </w:rPr>
        <w:t xml:space="preserve">  </w:t>
      </w:r>
      <w:r>
        <w:rPr>
          <w:rFonts w:hint="eastAsia" w:ascii="仿宋_GB2312" w:hAnsi="仿宋_GB2312" w:eastAsia="仿宋_GB2312" w:cs="仿宋_GB2312"/>
          <w:color w:val="auto"/>
          <w:sz w:val="28"/>
          <w:szCs w:val="36"/>
          <w:highlight w:val="none"/>
        </w:rPr>
        <w:t xml:space="preserve"> </w:t>
      </w:r>
      <w:r>
        <w:rPr>
          <w:rFonts w:hint="eastAsia" w:ascii="仿宋" w:hAnsi="仿宋" w:eastAsia="仿宋" w:cs="仿宋"/>
          <w:color w:val="auto"/>
          <w:sz w:val="28"/>
          <w:szCs w:val="36"/>
          <w:highlight w:val="none"/>
        </w:rPr>
        <w:t xml:space="preserve">□市场业务需求不明确   </w:t>
      </w:r>
    </w:p>
    <w:p>
      <w:pPr>
        <w:tabs>
          <w:tab w:val="left" w:pos="312"/>
        </w:tabs>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□其它：</w:t>
      </w:r>
      <w:r>
        <w:rPr>
          <w:rFonts w:hint="eastAsia" w:ascii="仿宋" w:hAnsi="仿宋" w:eastAsia="仿宋" w:cs="仿宋"/>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w:t>
      </w:r>
      <w:r>
        <w:rPr>
          <w:rFonts w:hint="eastAsia" w:ascii="仿宋_GB2312" w:hAnsi="仿宋_GB2312" w:eastAsia="仿宋_GB2312" w:cs="仿宋_GB2312"/>
          <w:color w:val="auto"/>
          <w:sz w:val="28"/>
          <w:szCs w:val="36"/>
          <w:highlight w:val="none"/>
          <w:lang w:val="en-US" w:eastAsia="zh-CN"/>
        </w:rPr>
        <w:t>3</w:t>
      </w:r>
      <w:r>
        <w:rPr>
          <w:rFonts w:hint="eastAsia" w:ascii="仿宋_GB2312" w:hAnsi="仿宋_GB2312" w:eastAsia="仿宋_GB2312" w:cs="仿宋_GB2312"/>
          <w:color w:val="auto"/>
          <w:sz w:val="28"/>
          <w:szCs w:val="36"/>
          <w:highlight w:val="none"/>
        </w:rPr>
        <w:t>、贵司认为要推动基于新型电力系统的供电设计发展</w:t>
      </w:r>
      <w:r>
        <w:rPr>
          <w:rFonts w:hint="eastAsia" w:ascii="仿宋_GB2312" w:hAnsi="仿宋_GB2312" w:eastAsia="仿宋_GB2312" w:cs="仿宋_GB2312"/>
          <w:color w:val="auto"/>
          <w:sz w:val="28"/>
          <w:szCs w:val="36"/>
          <w:highlight w:val="none"/>
          <w:lang w:eastAsia="zh-CN"/>
        </w:rPr>
        <w:t>，</w:t>
      </w:r>
      <w:r>
        <w:rPr>
          <w:rFonts w:hint="eastAsia" w:ascii="仿宋_GB2312" w:hAnsi="仿宋_GB2312" w:eastAsia="仿宋_GB2312" w:cs="仿宋_GB2312"/>
          <w:color w:val="auto"/>
          <w:sz w:val="28"/>
          <w:szCs w:val="36"/>
          <w:highlight w:val="none"/>
        </w:rPr>
        <w:t>难度在</w:t>
      </w:r>
      <w:r>
        <w:rPr>
          <w:rFonts w:hint="eastAsia" w:ascii="仿宋_GB2312" w:hAnsi="仿宋_GB2312" w:eastAsia="仿宋_GB2312" w:cs="仿宋_GB2312"/>
          <w:color w:val="auto"/>
          <w:sz w:val="28"/>
          <w:szCs w:val="36"/>
          <w:highlight w:val="none"/>
          <w:lang w:val="en-US" w:eastAsia="zh-CN"/>
        </w:rPr>
        <w:t>哪</w:t>
      </w:r>
      <w:r>
        <w:rPr>
          <w:rFonts w:hint="eastAsia" w:ascii="仿宋_GB2312" w:hAnsi="仿宋_GB2312" w:eastAsia="仿宋_GB2312" w:cs="仿宋_GB2312"/>
          <w:color w:val="auto"/>
          <w:sz w:val="28"/>
          <w:szCs w:val="36"/>
          <w:highlight w:val="none"/>
          <w:lang w:eastAsia="zh-CN"/>
        </w:rPr>
        <w:t>？</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hint="eastAsia"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r>
        <w:rPr>
          <w:rFonts w:ascii="仿宋" w:hAnsi="仿宋" w:eastAsia="仿宋" w:cs="仿宋"/>
          <w:color w:val="auto"/>
          <w:sz w:val="28"/>
          <w:szCs w:val="36"/>
          <w:highlight w:val="none"/>
          <w:u w:val="single"/>
        </w:rPr>
        <w:t xml:space="preserve">        </w:t>
      </w:r>
    </w:p>
    <w:p>
      <w:pPr>
        <w:tabs>
          <w:tab w:val="left" w:pos="312"/>
        </w:tabs>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r>
        <w:rPr>
          <w:rFonts w:ascii="仿宋" w:hAnsi="仿宋" w:eastAsia="仿宋" w:cs="仿宋"/>
          <w:color w:val="auto"/>
          <w:sz w:val="28"/>
          <w:szCs w:val="36"/>
          <w:highlight w:val="none"/>
          <w:u w:val="single"/>
        </w:rPr>
        <w:t xml:space="preserve">        </w:t>
      </w:r>
    </w:p>
    <w:p>
      <w:pPr>
        <w:spacing w:line="360" w:lineRule="auto"/>
        <w:rPr>
          <w:rFonts w:hint="eastAsia" w:ascii="仿宋_GB2312" w:hAnsi="仿宋_GB2312" w:eastAsia="仿宋_GB2312" w:cs="仿宋_GB2312"/>
          <w:color w:val="auto"/>
          <w:sz w:val="28"/>
          <w:szCs w:val="36"/>
          <w:highlight w:val="none"/>
          <w:lang w:eastAsia="zh-CN"/>
        </w:rPr>
      </w:pPr>
      <w:r>
        <w:rPr>
          <w:rFonts w:hint="eastAsia" w:ascii="仿宋_GB2312" w:hAnsi="仿宋_GB2312" w:eastAsia="仿宋_GB2312" w:cs="仿宋_GB2312"/>
          <w:color w:val="auto"/>
          <w:sz w:val="28"/>
          <w:szCs w:val="36"/>
          <w:highlight w:val="none"/>
        </w:rPr>
        <w:t>3</w:t>
      </w:r>
      <w:r>
        <w:rPr>
          <w:rFonts w:hint="eastAsia" w:ascii="仿宋_GB2312" w:hAnsi="仿宋_GB2312" w:eastAsia="仿宋_GB2312" w:cs="仿宋_GB2312"/>
          <w:color w:val="auto"/>
          <w:sz w:val="28"/>
          <w:szCs w:val="36"/>
          <w:highlight w:val="none"/>
          <w:lang w:val="en-US" w:eastAsia="zh-CN"/>
        </w:rPr>
        <w:t>4</w:t>
      </w:r>
      <w:r>
        <w:rPr>
          <w:rFonts w:hint="eastAsia" w:ascii="仿宋_GB2312" w:hAnsi="仿宋_GB2312" w:eastAsia="仿宋_GB2312" w:cs="仿宋_GB2312"/>
          <w:color w:val="auto"/>
          <w:sz w:val="28"/>
          <w:szCs w:val="36"/>
          <w:highlight w:val="none"/>
        </w:rPr>
        <w:t>、贵司认为基于新型电力系统的供电设计发展的机遇是</w:t>
      </w:r>
      <w:r>
        <w:rPr>
          <w:rFonts w:hint="eastAsia" w:ascii="仿宋_GB2312" w:hAnsi="仿宋_GB2312" w:eastAsia="仿宋_GB2312" w:cs="仿宋_GB2312"/>
          <w:color w:val="auto"/>
          <w:sz w:val="28"/>
          <w:szCs w:val="36"/>
          <w:highlight w:val="none"/>
          <w:lang w:val="en-US" w:eastAsia="zh-CN"/>
        </w:rPr>
        <w:t>什么</w:t>
      </w:r>
      <w:r>
        <w:rPr>
          <w:rFonts w:hint="eastAsia" w:ascii="仿宋_GB2312" w:hAnsi="仿宋_GB2312" w:eastAsia="仿宋_GB2312" w:cs="仿宋_GB2312"/>
          <w:color w:val="auto"/>
          <w:sz w:val="28"/>
          <w:szCs w:val="36"/>
          <w:highlight w:val="none"/>
          <w:lang w:eastAsia="zh-CN"/>
        </w:rPr>
        <w:t>？</w:t>
      </w:r>
    </w:p>
    <w:p>
      <w:pPr>
        <w:tabs>
          <w:tab w:val="left" w:pos="312"/>
        </w:tabs>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r>
        <w:rPr>
          <w:rFonts w:ascii="仿宋" w:hAnsi="仿宋" w:eastAsia="仿宋" w:cs="仿宋"/>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w:t>
      </w:r>
      <w:r>
        <w:rPr>
          <w:rFonts w:hint="eastAsia" w:ascii="仿宋_GB2312" w:hAnsi="仿宋_GB2312" w:eastAsia="仿宋_GB2312" w:cs="仿宋_GB2312"/>
          <w:color w:val="auto"/>
          <w:sz w:val="28"/>
          <w:szCs w:val="36"/>
          <w:highlight w:val="none"/>
          <w:lang w:val="en-US" w:eastAsia="zh-CN"/>
        </w:rPr>
        <w:t>5</w:t>
      </w:r>
      <w:r>
        <w:rPr>
          <w:rFonts w:hint="eastAsia" w:ascii="仿宋_GB2312" w:hAnsi="仿宋_GB2312" w:eastAsia="仿宋_GB2312" w:cs="仿宋_GB2312"/>
          <w:color w:val="auto"/>
          <w:sz w:val="28"/>
          <w:szCs w:val="36"/>
          <w:highlight w:val="none"/>
        </w:rPr>
        <w:t>、贵司认为基于新型电力系统的供电设计发展机遇，供电设计需如何应对与实践</w:t>
      </w:r>
      <w:r>
        <w:rPr>
          <w:rFonts w:hint="eastAsia" w:ascii="仿宋_GB2312" w:hAnsi="仿宋_GB2312" w:eastAsia="仿宋_GB2312" w:cs="仿宋_GB2312"/>
          <w:color w:val="auto"/>
          <w:sz w:val="28"/>
          <w:szCs w:val="36"/>
          <w:highlight w:val="none"/>
          <w:lang w:eastAsia="zh-CN"/>
        </w:rPr>
        <w:t>？</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u w:val="single"/>
        </w:rPr>
        <w:t xml:space="preserve">                                                             </w:t>
      </w:r>
      <w:r>
        <w:rPr>
          <w:rFonts w:ascii="仿宋" w:hAnsi="仿宋" w:eastAsia="仿宋" w:cs="仿宋"/>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w:t>
      </w:r>
      <w:r>
        <w:rPr>
          <w:rFonts w:hint="eastAsia" w:ascii="仿宋_GB2312" w:hAnsi="仿宋_GB2312" w:eastAsia="仿宋_GB2312" w:cs="仿宋_GB2312"/>
          <w:color w:val="auto"/>
          <w:sz w:val="28"/>
          <w:szCs w:val="36"/>
          <w:highlight w:val="none"/>
          <w:lang w:val="en-US" w:eastAsia="zh-CN"/>
        </w:rPr>
        <w:t>6</w:t>
      </w:r>
      <w:r>
        <w:rPr>
          <w:rFonts w:hint="eastAsia" w:ascii="仿宋_GB2312" w:hAnsi="仿宋_GB2312" w:eastAsia="仿宋_GB2312" w:cs="仿宋_GB2312"/>
          <w:color w:val="auto"/>
          <w:sz w:val="28"/>
          <w:szCs w:val="36"/>
          <w:highlight w:val="none"/>
        </w:rPr>
        <w:t>、贵司对供电设计企业开展基于新型电力系统的供电设计储备的建议是什么？</w:t>
      </w:r>
      <w:r>
        <w:rPr>
          <w:rFonts w:ascii="仿宋_GB2312" w:hAnsi="仿宋_GB2312" w:eastAsia="仿宋_GB2312" w:cs="仿宋_GB2312"/>
          <w:color w:val="auto"/>
          <w:sz w:val="28"/>
          <w:szCs w:val="36"/>
          <w:highlight w:val="non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u w:val="single"/>
        </w:rPr>
      </w:pPr>
      <w:r>
        <w:rPr>
          <w:rFonts w:ascii="仿宋_GB2312" w:hAnsi="仿宋_GB2312" w:eastAsia="仿宋_GB2312" w:cs="仿宋_GB2312"/>
          <w:color w:val="auto"/>
          <w:sz w:val="28"/>
          <w:szCs w:val="36"/>
          <w:highlight w:val="none"/>
          <w:u w:val="single"/>
        </w:rPr>
        <w:t xml:space="preserve">                                                                     </w:t>
      </w:r>
    </w:p>
    <w:p>
      <w:pPr>
        <w:tabs>
          <w:tab w:val="left" w:pos="312"/>
        </w:tabs>
        <w:spacing w:line="360" w:lineRule="auto"/>
        <w:rPr>
          <w:rFonts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 xml:space="preserve">                </w:t>
      </w:r>
    </w:p>
    <w:p>
      <w:pPr>
        <w:spacing w:line="480" w:lineRule="exact"/>
        <w:ind w:firstLine="6300" w:firstLineChars="21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r>
        <w:rPr>
          <w:rFonts w:hint="eastAsia" w:ascii="黑体" w:hAnsi="黑体" w:eastAsia="黑体" w:cs="黑体"/>
          <w:color w:val="auto"/>
          <w:sz w:val="30"/>
          <w:szCs w:val="30"/>
          <w:highlight w:val="none"/>
        </w:rPr>
        <w:t>感谢您的参与！</w:t>
      </w:r>
    </w:p>
    <w:sectPr>
      <w:footerReference r:id="rId5" w:type="default"/>
      <w:pgSz w:w="11850" w:h="16783"/>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57105"/>
    <w:multiLevelType w:val="singleLevel"/>
    <w:tmpl w:val="3BA5710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MDliZGM0YjVlYWE3MDUxZDA1N2MxNDIxYWI5MjEifQ=="/>
  </w:docVars>
  <w:rsids>
    <w:rsidRoot w:val="4A224CAB"/>
    <w:rsid w:val="0000774C"/>
    <w:rsid w:val="00016A78"/>
    <w:rsid w:val="00025E05"/>
    <w:rsid w:val="0002625B"/>
    <w:rsid w:val="0005248A"/>
    <w:rsid w:val="001B36B0"/>
    <w:rsid w:val="001F072C"/>
    <w:rsid w:val="00265546"/>
    <w:rsid w:val="003078BB"/>
    <w:rsid w:val="003174F8"/>
    <w:rsid w:val="00335BD2"/>
    <w:rsid w:val="00392833"/>
    <w:rsid w:val="00396997"/>
    <w:rsid w:val="00437BFB"/>
    <w:rsid w:val="00453C0A"/>
    <w:rsid w:val="00470E0C"/>
    <w:rsid w:val="004A1957"/>
    <w:rsid w:val="004A3EEB"/>
    <w:rsid w:val="00554E3A"/>
    <w:rsid w:val="00561637"/>
    <w:rsid w:val="0056182D"/>
    <w:rsid w:val="005C1E0F"/>
    <w:rsid w:val="005E2139"/>
    <w:rsid w:val="006568CB"/>
    <w:rsid w:val="00673F9C"/>
    <w:rsid w:val="006D5F2D"/>
    <w:rsid w:val="006E29C5"/>
    <w:rsid w:val="006E792E"/>
    <w:rsid w:val="00767E2A"/>
    <w:rsid w:val="0078638D"/>
    <w:rsid w:val="007B736A"/>
    <w:rsid w:val="00804524"/>
    <w:rsid w:val="00804AA2"/>
    <w:rsid w:val="00887C58"/>
    <w:rsid w:val="008B50AD"/>
    <w:rsid w:val="008D7942"/>
    <w:rsid w:val="008F1F8B"/>
    <w:rsid w:val="008F3FF6"/>
    <w:rsid w:val="00907566"/>
    <w:rsid w:val="009A4E46"/>
    <w:rsid w:val="00A6035B"/>
    <w:rsid w:val="00AD0F74"/>
    <w:rsid w:val="00AD181D"/>
    <w:rsid w:val="00AD3CB9"/>
    <w:rsid w:val="00AE31AC"/>
    <w:rsid w:val="00B5473F"/>
    <w:rsid w:val="00B60B11"/>
    <w:rsid w:val="00BC2814"/>
    <w:rsid w:val="00BC3CAB"/>
    <w:rsid w:val="00C02EFB"/>
    <w:rsid w:val="00C1183C"/>
    <w:rsid w:val="00D3071D"/>
    <w:rsid w:val="00D51D7C"/>
    <w:rsid w:val="00DA3E45"/>
    <w:rsid w:val="00DC759A"/>
    <w:rsid w:val="00DD668E"/>
    <w:rsid w:val="00E24468"/>
    <w:rsid w:val="00E5739A"/>
    <w:rsid w:val="00E66CCF"/>
    <w:rsid w:val="00E734CD"/>
    <w:rsid w:val="00F11929"/>
    <w:rsid w:val="00F15D4D"/>
    <w:rsid w:val="00F825B1"/>
    <w:rsid w:val="00F96FBF"/>
    <w:rsid w:val="00FB4E1A"/>
    <w:rsid w:val="00FB6926"/>
    <w:rsid w:val="03A83C3A"/>
    <w:rsid w:val="04AC7907"/>
    <w:rsid w:val="04F10C2D"/>
    <w:rsid w:val="04FC263C"/>
    <w:rsid w:val="0564066A"/>
    <w:rsid w:val="0B58513C"/>
    <w:rsid w:val="0C2915A9"/>
    <w:rsid w:val="0D350EB2"/>
    <w:rsid w:val="0EE90140"/>
    <w:rsid w:val="1086435B"/>
    <w:rsid w:val="13117FC2"/>
    <w:rsid w:val="147C16AC"/>
    <w:rsid w:val="1B9521CF"/>
    <w:rsid w:val="1C784802"/>
    <w:rsid w:val="259859CB"/>
    <w:rsid w:val="2F4A2072"/>
    <w:rsid w:val="30C15115"/>
    <w:rsid w:val="31357A80"/>
    <w:rsid w:val="31FD6281"/>
    <w:rsid w:val="333252F7"/>
    <w:rsid w:val="34B73BA8"/>
    <w:rsid w:val="353022AF"/>
    <w:rsid w:val="37885C99"/>
    <w:rsid w:val="3AAD7959"/>
    <w:rsid w:val="3CB567CF"/>
    <w:rsid w:val="42F26DF6"/>
    <w:rsid w:val="460E6382"/>
    <w:rsid w:val="471D21E6"/>
    <w:rsid w:val="49F7717C"/>
    <w:rsid w:val="4A224CAB"/>
    <w:rsid w:val="4AE76996"/>
    <w:rsid w:val="4C651E42"/>
    <w:rsid w:val="4EAA4484"/>
    <w:rsid w:val="4FDC1875"/>
    <w:rsid w:val="5714060E"/>
    <w:rsid w:val="6715459B"/>
    <w:rsid w:val="69882BA2"/>
    <w:rsid w:val="6A7D43A3"/>
    <w:rsid w:val="6B646FDA"/>
    <w:rsid w:val="6CF9265A"/>
    <w:rsid w:val="6E352A56"/>
    <w:rsid w:val="6FF6633C"/>
    <w:rsid w:val="72EF42D4"/>
    <w:rsid w:val="72F634F8"/>
    <w:rsid w:val="75E843DB"/>
    <w:rsid w:val="75EB4F78"/>
    <w:rsid w:val="79426EE3"/>
    <w:rsid w:val="7B1D54F7"/>
    <w:rsid w:val="7CA3413D"/>
    <w:rsid w:val="7CBB3234"/>
    <w:rsid w:val="7D580A83"/>
    <w:rsid w:val="7D7D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Emphasis"/>
    <w:basedOn w:val="7"/>
    <w:autoRedefine/>
    <w:qFormat/>
    <w:uiPriority w:val="20"/>
    <w:rPr>
      <w:i/>
      <w:iCs/>
    </w:rPr>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autoRedefine/>
    <w:qFormat/>
    <w:uiPriority w:val="0"/>
    <w:rPr>
      <w:rFonts w:asciiTheme="minorHAnsi" w:hAnsiTheme="minorHAnsi" w:eastAsiaTheme="minorEastAsia" w:cstheme="minorBidi"/>
      <w:kern w:val="2"/>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kingsoft\office6\templates\download\f9859ea8-66cc-3e19-473e-7591d5f11f9b\&#35843;&#26597;&#38382;&#21367;A4&#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调查问卷A4纸模板</Template>
  <Pages>8</Pages>
  <Words>1009</Words>
  <Characters>5755</Characters>
  <Lines>47</Lines>
  <Paragraphs>13</Paragraphs>
  <TotalTime>0</TotalTime>
  <ScaleCrop>false</ScaleCrop>
  <LinksUpToDate>false</LinksUpToDate>
  <CharactersWithSpaces>6751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2023-03-01T08:06:00Z</dcterms:created>
  <dc:creator>蓝翔</dc:creator>
  <cp:lastModifiedBy>蓝翔</cp:lastModifiedBy>
  <dcterms:modified xsi:type="dcterms:W3CDTF">2024-03-15T04:35:20Z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5A1223C2A717414999E212645ADB5F5A_13</vt:lpwstr>
  </property>
</Properties>
</file>