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5E" w:rsidRDefault="005C425E" w:rsidP="005C425E">
      <w:pPr>
        <w:widowControl/>
        <w:spacing w:line="540" w:lineRule="exact"/>
        <w:ind w:right="1422"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黑体" w:eastAsia="黑体" w:hAnsi="宋体" w:hint="eastAsia"/>
          <w:color w:val="000000"/>
          <w:szCs w:val="32"/>
        </w:rPr>
        <w:t>附件3</w:t>
      </w:r>
    </w:p>
    <w:p w:rsidR="005C425E" w:rsidRDefault="005C425E" w:rsidP="005C425E">
      <w:pPr>
        <w:tabs>
          <w:tab w:val="left" w:pos="0"/>
          <w:tab w:val="left" w:pos="1260"/>
        </w:tabs>
        <w:jc w:val="center"/>
        <w:rPr>
          <w:rFonts w:ascii="方正大标宋简体" w:eastAsia="方正大标宋简体" w:hAnsi="仿宋"/>
          <w:szCs w:val="32"/>
        </w:rPr>
      </w:pPr>
      <w:r>
        <w:rPr>
          <w:rFonts w:ascii="方正大标宋简体" w:eastAsia="方正大标宋简体" w:hAnsi="仿宋" w:hint="eastAsia"/>
          <w:szCs w:val="32"/>
        </w:rPr>
        <w:t>酒店路线示意图</w:t>
      </w:r>
    </w:p>
    <w:p w:rsidR="005C425E" w:rsidRDefault="005C425E" w:rsidP="005C425E">
      <w:pPr>
        <w:tabs>
          <w:tab w:val="left" w:pos="502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2686685</wp:posOffset>
                </wp:positionV>
                <wp:extent cx="1647825" cy="344805"/>
                <wp:effectExtent l="19050" t="0" r="28575" b="17145"/>
                <wp:wrapNone/>
                <wp:docPr id="8" name="左箭头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344805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25E" w:rsidRPr="003E4EAD" w:rsidRDefault="005C425E" w:rsidP="005C425E">
                            <w:pPr>
                              <w:spacing w:line="160" w:lineRule="atLeast"/>
                              <w:jc w:val="left"/>
                              <w:rPr>
                                <w:rFonts w:ascii="仿宋" w:eastAsia="仿宋" w:hAnsi="仿宋"/>
                                <w:b/>
                                <w:sz w:val="15"/>
                                <w:szCs w:val="15"/>
                              </w:rPr>
                            </w:pPr>
                            <w:r w:rsidRPr="003E4EAD">
                              <w:rPr>
                                <w:rFonts w:ascii="仿宋" w:eastAsia="仿宋" w:hAnsi="仿宋" w:hint="eastAsia"/>
                                <w:b/>
                                <w:sz w:val="15"/>
                                <w:szCs w:val="15"/>
                              </w:rPr>
                              <w:t>成</w:t>
                            </w:r>
                            <w:r w:rsidRPr="003E4EAD">
                              <w:rPr>
                                <w:rFonts w:ascii="仿宋" w:eastAsia="仿宋" w:hAnsi="仿宋" w:hint="eastAsia"/>
                                <w:sz w:val="15"/>
                                <w:szCs w:val="15"/>
                              </w:rPr>
                              <w:t>都高新豪生大酒店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箭头标注 8" o:spid="_x0000_s1026" type="#_x0000_t77" style="position:absolute;left:0;text-align:left;margin-left:237.55pt;margin-top:211.55pt;width:129.7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" adj="7565,,1130" fillcolor="window" strokecolor="#5b9bd5" strokeweight="1pt">
                <v:path arrowok="t"/>
                <v:textbox>
                  <w:txbxContent>
                    <w:p w:rsidR="005C425E" w:rsidRPr="003E4EAD" w:rsidRDefault="005C425E" w:rsidP="005C425E">
                      <w:pPr>
                        <w:spacing w:line="160" w:lineRule="atLeast"/>
                        <w:jc w:val="left"/>
                        <w:rPr>
                          <w:rFonts w:ascii="仿宋" w:eastAsia="仿宋" w:hAnsi="仿宋"/>
                          <w:b/>
                          <w:sz w:val="15"/>
                          <w:szCs w:val="15"/>
                        </w:rPr>
                      </w:pPr>
                      <w:r w:rsidRPr="003E4EAD">
                        <w:rPr>
                          <w:rFonts w:ascii="仿宋" w:eastAsia="仿宋" w:hAnsi="仿宋" w:hint="eastAsia"/>
                          <w:b/>
                          <w:sz w:val="15"/>
                          <w:szCs w:val="15"/>
                        </w:rPr>
                        <w:t>成</w:t>
                      </w:r>
                      <w:r w:rsidRPr="003E4EAD">
                        <w:rPr>
                          <w:rFonts w:ascii="仿宋" w:eastAsia="仿宋" w:hAnsi="仿宋" w:hint="eastAsia"/>
                          <w:sz w:val="15"/>
                          <w:szCs w:val="15"/>
                        </w:rPr>
                        <w:t>都高新豪生大酒店</w:t>
                      </w:r>
                    </w:p>
                  </w:txbxContent>
                </v:textbox>
              </v:shape>
            </w:pict>
          </mc:Fallback>
        </mc:AlternateContent>
      </w:r>
      <w:r w:rsidRPr="00750E8C">
        <w:rPr>
          <w:noProof/>
        </w:rPr>
        <w:drawing>
          <wp:inline distT="0" distB="0" distL="0" distR="0">
            <wp:extent cx="4400550" cy="3971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5E" w:rsidRDefault="005C425E" w:rsidP="005C425E">
      <w:pPr>
        <w:tabs>
          <w:tab w:val="left" w:pos="440"/>
          <w:tab w:val="left" w:pos="1840"/>
          <w:tab w:val="left" w:pos="3040"/>
        </w:tabs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成都双流机场</w:t>
      </w:r>
    </w:p>
    <w:p w:rsidR="005C425E" w:rsidRDefault="005C425E" w:rsidP="005C425E">
      <w:pPr>
        <w:tabs>
          <w:tab w:val="left" w:pos="440"/>
          <w:tab w:val="left" w:pos="1840"/>
          <w:tab w:val="left" w:pos="3040"/>
        </w:tabs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酒店距离成都双流机场16公里，打车费用约50元；</w:t>
      </w:r>
    </w:p>
    <w:p w:rsidR="005C425E" w:rsidRDefault="005C425E" w:rsidP="005C425E">
      <w:pPr>
        <w:tabs>
          <w:tab w:val="left" w:pos="440"/>
          <w:tab w:val="left" w:pos="1840"/>
          <w:tab w:val="left" w:pos="3040"/>
        </w:tabs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地铁10号线（太平园方向）至华兴地铁站换乘9号线（金融城方向）至孵化园站换成74路公交车至天府大道天顺南街口站下车步行100米。</w:t>
      </w:r>
    </w:p>
    <w:p w:rsidR="005C425E" w:rsidRDefault="005C425E" w:rsidP="005C425E">
      <w:pPr>
        <w:tabs>
          <w:tab w:val="left" w:pos="440"/>
          <w:tab w:val="left" w:pos="1840"/>
          <w:tab w:val="left" w:pos="3040"/>
        </w:tabs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天府国际机场</w:t>
      </w:r>
    </w:p>
    <w:p w:rsidR="005C425E" w:rsidRDefault="005C425E" w:rsidP="005C425E">
      <w:pPr>
        <w:tabs>
          <w:tab w:val="left" w:pos="440"/>
          <w:tab w:val="left" w:pos="1840"/>
          <w:tab w:val="left" w:pos="3040"/>
        </w:tabs>
        <w:spacing w:line="56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酒店距离天府国际机场48公里，打车费用约</w:t>
      </w:r>
      <w:r>
        <w:rPr>
          <w:rFonts w:ascii="仿宋_GB2312" w:hAnsi="仿宋_GB2312" w:cs="仿宋_GB2312"/>
          <w:szCs w:val="32"/>
        </w:rPr>
        <w:t>150</w:t>
      </w:r>
      <w:r>
        <w:rPr>
          <w:rFonts w:ascii="仿宋_GB2312" w:hAnsi="仿宋_GB2312" w:cs="仿宋_GB2312" w:hint="eastAsia"/>
          <w:szCs w:val="32"/>
        </w:rPr>
        <w:t>元；</w:t>
      </w:r>
    </w:p>
    <w:p w:rsidR="005C425E" w:rsidRDefault="005C425E" w:rsidP="005C425E">
      <w:pPr>
        <w:tabs>
          <w:tab w:val="left" w:pos="440"/>
          <w:tab w:val="left" w:pos="1840"/>
          <w:tab w:val="left" w:pos="3040"/>
        </w:tabs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地铁18号线（火车南站方向）火车南站下车换成184路公交车至天府大道天顺南街口站下车步行100米。</w:t>
      </w:r>
    </w:p>
    <w:p w:rsidR="005C425E" w:rsidRDefault="005C425E" w:rsidP="005C425E">
      <w:pPr>
        <w:tabs>
          <w:tab w:val="left" w:pos="440"/>
          <w:tab w:val="left" w:pos="1840"/>
          <w:tab w:val="left" w:pos="3040"/>
        </w:tabs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火车北站</w:t>
      </w:r>
    </w:p>
    <w:p w:rsidR="005C425E" w:rsidRDefault="005C425E" w:rsidP="005C425E">
      <w:pPr>
        <w:tabs>
          <w:tab w:val="left" w:pos="440"/>
          <w:tab w:val="left" w:pos="1840"/>
          <w:tab w:val="left" w:pos="3040"/>
        </w:tabs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酒店离成都火车北站18公里，打车费用约55元。</w:t>
      </w:r>
    </w:p>
    <w:p w:rsidR="005C425E" w:rsidRDefault="005C425E" w:rsidP="005C425E">
      <w:pPr>
        <w:tabs>
          <w:tab w:val="left" w:pos="440"/>
          <w:tab w:val="left" w:pos="1840"/>
          <w:tab w:val="left" w:pos="3040"/>
        </w:tabs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2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搭乘地铁1号线（科学城方向）高新地铁站（C出口）下车步行1.4公里。</w:t>
      </w:r>
    </w:p>
    <w:p w:rsidR="005C425E" w:rsidRDefault="005C425E" w:rsidP="005C425E">
      <w:pPr>
        <w:tabs>
          <w:tab w:val="left" w:pos="440"/>
          <w:tab w:val="left" w:pos="1840"/>
          <w:tab w:val="left" w:pos="3040"/>
        </w:tabs>
        <w:spacing w:line="56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火车东站</w:t>
      </w:r>
    </w:p>
    <w:p w:rsidR="005C425E" w:rsidRDefault="005C425E" w:rsidP="005C425E">
      <w:pPr>
        <w:tabs>
          <w:tab w:val="left" w:pos="440"/>
          <w:tab w:val="left" w:pos="1840"/>
          <w:tab w:val="left" w:pos="3040"/>
        </w:tabs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酒店离成都火车东站12公里，打车费用约30元。</w:t>
      </w:r>
    </w:p>
    <w:p w:rsidR="005C425E" w:rsidRDefault="005C425E" w:rsidP="005C425E">
      <w:pPr>
        <w:tabs>
          <w:tab w:val="left" w:pos="440"/>
          <w:tab w:val="left" w:pos="1840"/>
          <w:tab w:val="left" w:pos="3040"/>
        </w:tabs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搭乘地铁7号线（大观方向）火车南站转乘地铁1号线高新地铁站（C出口）下车步行1.4公里。</w:t>
      </w:r>
    </w:p>
    <w:p w:rsidR="00C01535" w:rsidRPr="005C425E" w:rsidRDefault="00C01535">
      <w:bookmarkStart w:id="0" w:name="_GoBack"/>
      <w:bookmarkEnd w:id="0"/>
    </w:p>
    <w:sectPr w:rsidR="00C01535" w:rsidRPr="005C4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64" w:rsidRDefault="00E70C64" w:rsidP="005C425E">
      <w:r>
        <w:separator/>
      </w:r>
    </w:p>
  </w:endnote>
  <w:endnote w:type="continuationSeparator" w:id="0">
    <w:p w:rsidR="00E70C64" w:rsidRDefault="00E70C64" w:rsidP="005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64" w:rsidRDefault="00E70C64" w:rsidP="005C425E">
      <w:r>
        <w:separator/>
      </w:r>
    </w:p>
  </w:footnote>
  <w:footnote w:type="continuationSeparator" w:id="0">
    <w:p w:rsidR="00E70C64" w:rsidRDefault="00E70C64" w:rsidP="005C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B"/>
    <w:rsid w:val="005C425E"/>
    <w:rsid w:val="00C01535"/>
    <w:rsid w:val="00E70C64"/>
    <w:rsid w:val="00F2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D5595A-0D86-492F-9D18-68E4E3A5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5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2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2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魏俊</dc:creator>
  <cp:keywords/>
  <dc:description/>
  <cp:lastModifiedBy>魏俊</cp:lastModifiedBy>
  <cp:revision>2</cp:revision>
  <dcterms:created xsi:type="dcterms:W3CDTF">2024-02-27T08:32:00Z</dcterms:created>
  <dcterms:modified xsi:type="dcterms:W3CDTF">2024-02-27T08:32:00Z</dcterms:modified>
</cp:coreProperties>
</file>